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277A" w14:textId="5370CD5C" w:rsidR="0008109A" w:rsidRPr="00FD4A17" w:rsidRDefault="00FD4A17" w:rsidP="00FD4A17">
      <w:pPr>
        <w:suppressAutoHyphens/>
        <w:spacing w:line="240" w:lineRule="atLeast"/>
        <w:ind w:left="720" w:hanging="720"/>
        <w:jc w:val="center"/>
        <w:rPr>
          <w:b/>
          <w:bCs/>
          <w:spacing w:val="-3"/>
          <w:sz w:val="28"/>
          <w:szCs w:val="28"/>
        </w:rPr>
      </w:pPr>
      <w:bookmarkStart w:id="0" w:name="_Toc208305562"/>
      <w:r w:rsidRPr="00FD4A17">
        <w:rPr>
          <w:b/>
          <w:bCs/>
          <w:spacing w:val="-3"/>
          <w:sz w:val="28"/>
          <w:szCs w:val="28"/>
        </w:rPr>
        <w:t>AFT Guild, Local 1931 to Grossmont-Cuyamaca Community College District</w:t>
      </w:r>
    </w:p>
    <w:p w14:paraId="1ABC1722" w14:textId="34CA45C1" w:rsidR="0008109A" w:rsidRPr="00FD4A17" w:rsidRDefault="0008109A" w:rsidP="00FD4A17">
      <w:pPr>
        <w:suppressAutoHyphens/>
        <w:spacing w:line="240" w:lineRule="atLeast"/>
        <w:ind w:left="720" w:hanging="720"/>
        <w:jc w:val="center"/>
        <w:rPr>
          <w:spacing w:val="-3"/>
        </w:rPr>
      </w:pPr>
      <w:r w:rsidRPr="00FD4A17">
        <w:rPr>
          <w:spacing w:val="-3"/>
        </w:rPr>
        <w:t>Init</w:t>
      </w:r>
      <w:r w:rsidR="00FD4A17" w:rsidRPr="00FD4A17">
        <w:rPr>
          <w:spacing w:val="-3"/>
        </w:rPr>
        <w:t>ial Re-Opener Pr</w:t>
      </w:r>
      <w:r w:rsidR="00D414F7">
        <w:rPr>
          <w:spacing w:val="-3"/>
        </w:rPr>
        <w:t>oposal</w:t>
      </w:r>
    </w:p>
    <w:p w14:paraId="67D47E91" w14:textId="4827DCE4" w:rsidR="0008109A" w:rsidRPr="00FD4A17" w:rsidRDefault="00A6248A" w:rsidP="00FD4A17">
      <w:pPr>
        <w:suppressAutoHyphens/>
        <w:spacing w:line="240" w:lineRule="atLeast"/>
        <w:ind w:left="720" w:hanging="720"/>
        <w:jc w:val="center"/>
        <w:rPr>
          <w:i/>
          <w:iCs/>
          <w:spacing w:val="-3"/>
        </w:rPr>
      </w:pPr>
      <w:r>
        <w:rPr>
          <w:i/>
          <w:iCs/>
          <w:spacing w:val="-3"/>
        </w:rPr>
        <w:t>May</w:t>
      </w:r>
      <w:r w:rsidR="00FD4A17" w:rsidRPr="00FD4A17">
        <w:rPr>
          <w:i/>
          <w:iCs/>
          <w:spacing w:val="-3"/>
        </w:rPr>
        <w:t>, 2026</w:t>
      </w:r>
    </w:p>
    <w:p w14:paraId="3D41B7B9" w14:textId="77777777" w:rsidR="0008109A" w:rsidRDefault="0008109A" w:rsidP="001C522C">
      <w:pPr>
        <w:suppressAutoHyphens/>
        <w:spacing w:line="240" w:lineRule="atLeast"/>
        <w:ind w:left="720" w:hanging="720"/>
        <w:rPr>
          <w:b/>
          <w:bCs/>
          <w:spacing w:val="-3"/>
          <w:u w:val="single"/>
        </w:rPr>
      </w:pPr>
    </w:p>
    <w:p w14:paraId="54928CE6" w14:textId="69A46FCA" w:rsidR="00FD4A17" w:rsidRPr="006F75C4" w:rsidRDefault="006F75C4" w:rsidP="006F75C4">
      <w:pPr>
        <w:outlineLvl w:val="0"/>
        <w:rPr>
          <w:rFonts w:eastAsia="Times New Roman"/>
          <w:b/>
          <w:bCs/>
          <w:kern w:val="0"/>
          <w:szCs w:val="24"/>
          <w14:ligatures w14:val="none"/>
        </w:rPr>
      </w:pPr>
      <w:bookmarkStart w:id="1" w:name="_Toc208305549"/>
      <w:r w:rsidRPr="006F75C4">
        <w:rPr>
          <w:rFonts w:eastAsia="Times New Roman"/>
          <w:b/>
          <w:bCs/>
          <w:kern w:val="0"/>
          <w:szCs w:val="24"/>
          <w14:ligatures w14:val="none"/>
        </w:rPr>
        <w:t>ARTICLE V – EVALUATION PROCEDURES AND TENURE PROCESS</w:t>
      </w:r>
      <w:bookmarkEnd w:id="1"/>
    </w:p>
    <w:p w14:paraId="7A32D4B9" w14:textId="5F78EDA5" w:rsidR="00AF4C69" w:rsidRPr="00AF4C69" w:rsidRDefault="00AF4C69" w:rsidP="001C522C">
      <w:pPr>
        <w:suppressAutoHyphens/>
        <w:spacing w:line="240" w:lineRule="atLeast"/>
        <w:ind w:left="720" w:hanging="720"/>
        <w:rPr>
          <w:spacing w:val="-3"/>
          <w:u w:val="single"/>
        </w:rPr>
      </w:pPr>
      <w:r w:rsidRPr="000C767E">
        <w:rPr>
          <w:b/>
          <w:bCs/>
          <w:spacing w:val="-3"/>
          <w:u w:val="single"/>
        </w:rPr>
        <w:t>5.11.1</w:t>
      </w:r>
      <w:r w:rsidRPr="00AF4C69">
        <w:rPr>
          <w:spacing w:val="-3"/>
          <w:u w:val="single"/>
        </w:rPr>
        <w:tab/>
        <w:t xml:space="preserve">If a faculty member participates in more than three (3) evaluations during any academic year, they will be compensated. </w:t>
      </w:r>
      <w:r>
        <w:rPr>
          <w:spacing w:val="-3"/>
          <w:u w:val="single"/>
        </w:rPr>
        <w:t xml:space="preserve"> </w:t>
      </w:r>
      <w:r w:rsidRPr="00AF4C69">
        <w:rPr>
          <w:spacing w:val="-3"/>
          <w:u w:val="single"/>
        </w:rPr>
        <w:t>Compensation shall be at the faculty member's non</w:t>
      </w:r>
      <w:r w:rsidRPr="00AF4C69">
        <w:rPr>
          <w:spacing w:val="-3"/>
          <w:u w:val="single"/>
        </w:rPr>
        <w:noBreakHyphen/>
        <w:t>classroom rate, and shall be three (3) hours per adjunct evaluation and five (5) hours per tenure</w:t>
      </w:r>
      <w:r w:rsidRPr="00AF4C69">
        <w:rPr>
          <w:spacing w:val="-3"/>
          <w:u w:val="single"/>
        </w:rPr>
        <w:noBreakHyphen/>
        <w:t>track/tenured faculty evaluation.  Faculty who agree to participate in the evaluations of colleagues at other District campuses or who must return to their own campus after the conclusion of their normal work day shall be paid their mileage expenses according to the District's standard mileage allowance.</w:t>
      </w:r>
    </w:p>
    <w:p w14:paraId="6B3BA107" w14:textId="77777777" w:rsidR="00AF4C69" w:rsidRDefault="00AF4C69" w:rsidP="004132E4">
      <w:pPr>
        <w:pStyle w:val="BodyTextIndent3"/>
        <w:tabs>
          <w:tab w:val="left" w:pos="1440"/>
        </w:tabs>
        <w:ind w:left="1440" w:hanging="720"/>
        <w:rPr>
          <w:rFonts w:ascii="Times New Roman" w:hAnsi="Times New Roman"/>
          <w:b/>
          <w:bCs/>
          <w:color w:val="000000" w:themeColor="text1"/>
        </w:rPr>
      </w:pPr>
    </w:p>
    <w:p w14:paraId="4CD5482F" w14:textId="77777777" w:rsidR="006F75C4" w:rsidRDefault="006F75C4" w:rsidP="006F75C4">
      <w:pPr>
        <w:outlineLvl w:val="0"/>
        <w:rPr>
          <w:rFonts w:eastAsia="Times New Roman"/>
          <w:b/>
          <w:bCs/>
          <w:kern w:val="0"/>
          <w:szCs w:val="24"/>
          <w14:ligatures w14:val="none"/>
        </w:rPr>
      </w:pPr>
      <w:bookmarkStart w:id="2" w:name="_Toc208305561"/>
    </w:p>
    <w:p w14:paraId="04610629" w14:textId="0EC8EA68" w:rsidR="006F75C4" w:rsidRPr="006F75C4" w:rsidRDefault="006F75C4" w:rsidP="006F75C4">
      <w:pPr>
        <w:outlineLvl w:val="0"/>
        <w:rPr>
          <w:rFonts w:eastAsia="Times New Roman"/>
          <w:b/>
          <w:bCs/>
          <w:kern w:val="0"/>
          <w:szCs w:val="24"/>
          <w14:ligatures w14:val="none"/>
        </w:rPr>
      </w:pPr>
      <w:r w:rsidRPr="006F75C4">
        <w:rPr>
          <w:rFonts w:eastAsia="Times New Roman"/>
          <w:b/>
          <w:bCs/>
          <w:kern w:val="0"/>
          <w:szCs w:val="24"/>
          <w14:ligatures w14:val="none"/>
        </w:rPr>
        <w:t>ARTICLE VII – WORKING CONDITIONS</w:t>
      </w:r>
      <w:bookmarkEnd w:id="2"/>
      <w:r w:rsidRPr="006F75C4">
        <w:rPr>
          <w:rFonts w:eastAsia="Times New Roman"/>
          <w:b/>
          <w:bCs/>
          <w:kern w:val="0"/>
          <w:szCs w:val="24"/>
          <w14:ligatures w14:val="none"/>
        </w:rPr>
        <w:t xml:space="preserve"> </w:t>
      </w:r>
    </w:p>
    <w:bookmarkEnd w:id="0"/>
    <w:p w14:paraId="646B5DBA" w14:textId="25B50726" w:rsidR="004132E4" w:rsidRPr="0064559B" w:rsidRDefault="004132E4" w:rsidP="001C522C">
      <w:pPr>
        <w:pStyle w:val="BodyTextIndent3"/>
        <w:tabs>
          <w:tab w:val="clear" w:pos="720"/>
        </w:tabs>
        <w:ind w:hanging="720"/>
        <w:rPr>
          <w:rFonts w:ascii="Times New Roman" w:hAnsi="Times New Roman"/>
          <w:color w:val="000000" w:themeColor="text1"/>
        </w:rPr>
      </w:pPr>
      <w:r w:rsidRPr="000C767E">
        <w:rPr>
          <w:rFonts w:ascii="Times New Roman" w:hAnsi="Times New Roman"/>
          <w:b/>
          <w:bCs/>
          <w:color w:val="000000" w:themeColor="text1"/>
        </w:rPr>
        <w:t>7.1.1</w:t>
      </w:r>
      <w:r w:rsidRPr="0064559B">
        <w:rPr>
          <w:rFonts w:ascii="Times New Roman" w:hAnsi="Times New Roman"/>
          <w:color w:val="000000" w:themeColor="text1"/>
        </w:rPr>
        <w:tab/>
        <w:t xml:space="preserve">Counseling faculty are employed for a basic work week of forty (40) hours to be comprised of counseling and other related duties.  Each counselor will be assigned thirty (30) hours per week, of which </w:t>
      </w:r>
      <w:r w:rsidRPr="0064559B">
        <w:rPr>
          <w:rFonts w:ascii="Times New Roman" w:hAnsi="Times New Roman"/>
          <w:strike/>
          <w:color w:val="000000" w:themeColor="text1"/>
        </w:rPr>
        <w:t>twenty-five (25)</w:t>
      </w:r>
      <w:r w:rsidRPr="0064559B">
        <w:rPr>
          <w:rFonts w:ascii="Times New Roman" w:hAnsi="Times New Roman"/>
          <w:color w:val="000000" w:themeColor="text1"/>
        </w:rPr>
        <w:t xml:space="preserve"> </w:t>
      </w:r>
      <w:r w:rsidRPr="0064559B">
        <w:rPr>
          <w:rFonts w:ascii="Times New Roman" w:hAnsi="Times New Roman"/>
          <w:color w:val="000000" w:themeColor="text1"/>
          <w:u w:val="single"/>
        </w:rPr>
        <w:t>twenty (20)</w:t>
      </w:r>
      <w:r w:rsidRPr="0064559B">
        <w:rPr>
          <w:rFonts w:ascii="Times New Roman" w:hAnsi="Times New Roman"/>
          <w:color w:val="000000" w:themeColor="text1"/>
        </w:rPr>
        <w:t xml:space="preserve"> will include direct student contact, as defined in the official job descriptions.</w:t>
      </w:r>
    </w:p>
    <w:p w14:paraId="05F78316" w14:textId="77777777" w:rsidR="004132E4" w:rsidRPr="0064559B" w:rsidRDefault="004132E4" w:rsidP="001C522C">
      <w:pPr>
        <w:pStyle w:val="BodyTextIndent3"/>
        <w:tabs>
          <w:tab w:val="clear" w:pos="720"/>
        </w:tabs>
        <w:ind w:hanging="720"/>
        <w:rPr>
          <w:rFonts w:ascii="Times New Roman" w:hAnsi="Times New Roman"/>
          <w:color w:val="000000" w:themeColor="text1"/>
        </w:rPr>
      </w:pPr>
    </w:p>
    <w:p w14:paraId="036CA6A8" w14:textId="77777777" w:rsidR="004132E4" w:rsidRPr="0064559B" w:rsidRDefault="004132E4" w:rsidP="001C522C">
      <w:pPr>
        <w:pStyle w:val="BodyTextIndent3"/>
        <w:tabs>
          <w:tab w:val="clear" w:pos="720"/>
        </w:tabs>
        <w:rPr>
          <w:rFonts w:ascii="Times New Roman" w:hAnsi="Times New Roman"/>
          <w:color w:val="000000" w:themeColor="text1"/>
        </w:rPr>
      </w:pPr>
      <w:r w:rsidRPr="0064559B">
        <w:rPr>
          <w:rFonts w:ascii="Times New Roman" w:hAnsi="Times New Roman"/>
          <w:strike/>
          <w:color w:val="000000" w:themeColor="text1"/>
        </w:rPr>
        <w:t>Five (5)</w:t>
      </w:r>
      <w:r w:rsidRPr="0064559B">
        <w:rPr>
          <w:rFonts w:ascii="Times New Roman" w:hAnsi="Times New Roman"/>
          <w:color w:val="000000" w:themeColor="text1"/>
        </w:rPr>
        <w:t xml:space="preserve"> </w:t>
      </w:r>
      <w:r w:rsidRPr="0064559B">
        <w:rPr>
          <w:rFonts w:ascii="Times New Roman" w:hAnsi="Times New Roman"/>
          <w:color w:val="000000" w:themeColor="text1"/>
          <w:u w:val="single"/>
        </w:rPr>
        <w:t>Ten (10)</w:t>
      </w:r>
      <w:r w:rsidRPr="0064559B">
        <w:rPr>
          <w:rFonts w:ascii="Times New Roman" w:hAnsi="Times New Roman"/>
          <w:color w:val="000000" w:themeColor="text1"/>
        </w:rPr>
        <w:t xml:space="preserve"> hours of Related Duties shall be conducted within the thirty (30) hours of assigned time and may include serving on a committee, serving as a faculty advisor of a student club, or other appropriate related duties as defined in the Counselor job descriptions.  These </w:t>
      </w:r>
      <w:r w:rsidRPr="0064559B">
        <w:rPr>
          <w:rFonts w:ascii="Times New Roman" w:hAnsi="Times New Roman"/>
          <w:strike/>
          <w:color w:val="000000" w:themeColor="text1"/>
        </w:rPr>
        <w:t>five (5)</w:t>
      </w:r>
      <w:r w:rsidRPr="0064559B">
        <w:rPr>
          <w:rFonts w:ascii="Times New Roman" w:hAnsi="Times New Roman"/>
          <w:color w:val="000000" w:themeColor="text1"/>
        </w:rPr>
        <w:t xml:space="preserve"> </w:t>
      </w:r>
      <w:r w:rsidRPr="0064559B">
        <w:rPr>
          <w:rFonts w:ascii="Times New Roman" w:hAnsi="Times New Roman"/>
          <w:color w:val="000000" w:themeColor="text1"/>
          <w:u w:val="single"/>
        </w:rPr>
        <w:t>ten (10)</w:t>
      </w:r>
      <w:r w:rsidRPr="0064559B">
        <w:rPr>
          <w:rFonts w:ascii="Times New Roman" w:hAnsi="Times New Roman"/>
          <w:color w:val="000000" w:themeColor="text1"/>
        </w:rPr>
        <w:t xml:space="preserve"> hours of Related Duties shall be shown as assigned time on the weekly counseling schedule (e.g. SARS Grid).  Each counselor shall determine the duties to be performed during these </w:t>
      </w:r>
      <w:r w:rsidRPr="0064559B">
        <w:rPr>
          <w:rFonts w:ascii="Times New Roman" w:hAnsi="Times New Roman"/>
          <w:strike/>
          <w:color w:val="000000" w:themeColor="text1"/>
        </w:rPr>
        <w:t>five (5)</w:t>
      </w:r>
      <w:r w:rsidRPr="0064559B">
        <w:rPr>
          <w:rFonts w:ascii="Times New Roman" w:hAnsi="Times New Roman"/>
          <w:color w:val="000000" w:themeColor="text1"/>
        </w:rPr>
        <w:t xml:space="preserve"> </w:t>
      </w:r>
      <w:r w:rsidRPr="0064559B">
        <w:rPr>
          <w:rFonts w:ascii="Times New Roman" w:hAnsi="Times New Roman"/>
          <w:color w:val="000000" w:themeColor="text1"/>
          <w:u w:val="single"/>
        </w:rPr>
        <w:t>ten (10)</w:t>
      </w:r>
      <w:r w:rsidRPr="0064559B">
        <w:rPr>
          <w:rFonts w:ascii="Times New Roman" w:hAnsi="Times New Roman"/>
          <w:color w:val="000000" w:themeColor="text1"/>
        </w:rPr>
        <w:t xml:space="preserve"> hours, with the exception of department or division meetings which may be scheduled by the appropriate manager during this time.</w:t>
      </w:r>
    </w:p>
    <w:p w14:paraId="5AD794FB" w14:textId="77777777" w:rsidR="003858EA" w:rsidRDefault="003858EA"/>
    <w:p w14:paraId="4E0B39B1" w14:textId="3E5D1554" w:rsidR="001D5BB3" w:rsidRDefault="001D5BB3" w:rsidP="001C522C">
      <w:pPr>
        <w:ind w:left="720" w:hanging="720"/>
        <w:rPr>
          <w:strike/>
          <w:color w:val="000000" w:themeColor="text1"/>
        </w:rPr>
      </w:pPr>
      <w:r w:rsidRPr="009851E1">
        <w:rPr>
          <w:b/>
          <w:bCs/>
        </w:rPr>
        <w:t>7.1.3</w:t>
      </w:r>
      <w:r w:rsidRPr="009851E1">
        <w:rPr>
          <w:b/>
          <w:bCs/>
        </w:rPr>
        <w:tab/>
      </w:r>
      <w:r w:rsidRPr="009851E1">
        <w:rPr>
          <w:color w:val="000000" w:themeColor="text1"/>
        </w:rPr>
        <w:t>Counseling faculty</w:t>
      </w:r>
      <w:r w:rsidR="007C05D2" w:rsidRPr="007C05D2">
        <w:rPr>
          <w:color w:val="000000" w:themeColor="text1"/>
          <w:u w:val="single"/>
        </w:rPr>
        <w:t>, at their discretion,</w:t>
      </w:r>
      <w:r w:rsidRPr="009851E1">
        <w:rPr>
          <w:color w:val="000000" w:themeColor="text1"/>
        </w:rPr>
        <w:t xml:space="preserve"> may </w:t>
      </w:r>
      <w:r w:rsidRPr="001D5BB3">
        <w:rPr>
          <w:strike/>
          <w:color w:val="000000" w:themeColor="text1"/>
        </w:rPr>
        <w:t>be assigned, at the discretion of their immediate manager,</w:t>
      </w:r>
      <w:r w:rsidRPr="009851E1">
        <w:rPr>
          <w:color w:val="000000" w:themeColor="text1"/>
        </w:rPr>
        <w:t xml:space="preserve"> </w:t>
      </w:r>
      <w:r w:rsidR="00217616">
        <w:rPr>
          <w:color w:val="000000" w:themeColor="text1"/>
          <w:u w:val="single"/>
        </w:rPr>
        <w:t>choose</w:t>
      </w:r>
      <w:r>
        <w:rPr>
          <w:color w:val="000000" w:themeColor="text1"/>
          <w:u w:val="single"/>
        </w:rPr>
        <w:t xml:space="preserve"> to be assigned</w:t>
      </w:r>
      <w:r>
        <w:rPr>
          <w:color w:val="000000" w:themeColor="text1"/>
        </w:rPr>
        <w:t xml:space="preserve"> </w:t>
      </w:r>
      <w:r w:rsidRPr="009851E1">
        <w:rPr>
          <w:color w:val="000000" w:themeColor="text1"/>
        </w:rPr>
        <w:t xml:space="preserve">up to </w:t>
      </w:r>
      <w:r w:rsidRPr="001D5BB3">
        <w:rPr>
          <w:strike/>
          <w:color w:val="000000" w:themeColor="text1"/>
        </w:rPr>
        <w:t>one</w:t>
      </w:r>
      <w:r w:rsidRPr="009851E1">
        <w:rPr>
          <w:color w:val="000000" w:themeColor="text1"/>
        </w:rPr>
        <w:t xml:space="preserve"> </w:t>
      </w:r>
      <w:r w:rsidRPr="001D5BB3">
        <w:rPr>
          <w:color w:val="000000" w:themeColor="text1"/>
          <w:u w:val="single"/>
        </w:rPr>
        <w:t>two</w:t>
      </w:r>
      <w:r>
        <w:rPr>
          <w:color w:val="000000" w:themeColor="text1"/>
        </w:rPr>
        <w:t xml:space="preserve"> </w:t>
      </w:r>
      <w:r w:rsidRPr="009851E1">
        <w:rPr>
          <w:color w:val="000000" w:themeColor="text1"/>
        </w:rPr>
        <w:t>day</w:t>
      </w:r>
      <w:r>
        <w:rPr>
          <w:color w:val="000000" w:themeColor="text1"/>
          <w:u w:val="single"/>
        </w:rPr>
        <w:t>s</w:t>
      </w:r>
      <w:r w:rsidRPr="009851E1">
        <w:rPr>
          <w:color w:val="000000" w:themeColor="text1"/>
        </w:rPr>
        <w:t xml:space="preserve"> of remote work per week.</w:t>
      </w:r>
      <w:r w:rsidRPr="001D5BB3">
        <w:rPr>
          <w:strike/>
          <w:color w:val="000000" w:themeColor="text1"/>
        </w:rPr>
        <w:t xml:space="preserve">  At the discretion of the Vice President of Student Services, counseling faculty may be assigned more than one day of remote work per week.</w:t>
      </w:r>
    </w:p>
    <w:p w14:paraId="53FFF7D1" w14:textId="77777777" w:rsidR="00D96B4D" w:rsidRDefault="00D96B4D" w:rsidP="009726F0"/>
    <w:p w14:paraId="3D419217" w14:textId="6FE5E6B1" w:rsidR="00CF4D3B" w:rsidRPr="009851E1" w:rsidRDefault="00CF4D3B" w:rsidP="001C522C">
      <w:pPr>
        <w:pStyle w:val="BodyTextFlush"/>
        <w:spacing w:before="0"/>
        <w:ind w:left="720" w:hanging="720"/>
        <w:jc w:val="left"/>
      </w:pPr>
      <w:r w:rsidRPr="009851E1">
        <w:rPr>
          <w:b/>
        </w:rPr>
        <w:t>7.</w:t>
      </w:r>
      <w:r>
        <w:rPr>
          <w:b/>
        </w:rPr>
        <w:t>7</w:t>
      </w:r>
      <w:r w:rsidRPr="009851E1">
        <w:rPr>
          <w:b/>
        </w:rPr>
        <w:t>.2</w:t>
      </w:r>
      <w:r w:rsidRPr="009851E1">
        <w:tab/>
        <w:t xml:space="preserve">Effective Fall Semester, </w:t>
      </w:r>
      <w:r w:rsidRPr="00CF4D3B">
        <w:rPr>
          <w:strike/>
        </w:rPr>
        <w:t>2019</w:t>
      </w:r>
      <w:r>
        <w:t xml:space="preserve"> </w:t>
      </w:r>
      <w:r>
        <w:rPr>
          <w:u w:val="single"/>
        </w:rPr>
        <w:t>2026</w:t>
      </w:r>
      <w:r w:rsidRPr="009851E1">
        <w:t xml:space="preserve">:  The FTEF system is based on a fifteen (15) hour full time load for </w:t>
      </w:r>
      <w:r>
        <w:rPr>
          <w:u w:val="single"/>
        </w:rPr>
        <w:t xml:space="preserve">all teaching assignments </w:t>
      </w:r>
      <w:r w:rsidRPr="00CF4D3B">
        <w:rPr>
          <w:strike/>
        </w:rPr>
        <w:t>lecture hours and a seventeen (17) hour full time load for lab hours</w:t>
      </w:r>
      <w:r w:rsidRPr="009851E1">
        <w:t>.  All new or modified course FTEF assignments are to be negotiated.  Courses which do not follow this formula are listed in Appendix I.  The AFT and the District shall consider the determinations made by the curriculum committees for the purposes of course credit/student hours to be advisory only.  The basic formula for FTEF values is as follows:</w:t>
      </w:r>
    </w:p>
    <w:p w14:paraId="178E554C" w14:textId="77777777" w:rsidR="00CF4D3B" w:rsidRPr="009851E1" w:rsidRDefault="00CF4D3B" w:rsidP="00CF4D3B">
      <w:pPr>
        <w:pStyle w:val="BodyTextFlush"/>
        <w:spacing w:before="0"/>
        <w:jc w:val="left"/>
      </w:pPr>
    </w:p>
    <w:p w14:paraId="540EEE3F" w14:textId="77777777" w:rsidR="00CF4D3B" w:rsidRDefault="00CF4D3B" w:rsidP="00CF4D3B">
      <w:pPr>
        <w:pStyle w:val="BodyTextFlush"/>
        <w:spacing w:before="0"/>
        <w:ind w:left="1440"/>
        <w:jc w:val="left"/>
      </w:pPr>
      <w:r w:rsidRPr="00CF4D3B">
        <w:rPr>
          <w:strike/>
        </w:rPr>
        <w:t>Lecture</w:t>
      </w:r>
      <w:r>
        <w:t xml:space="preserve">  </w:t>
      </w:r>
      <w:r>
        <w:rPr>
          <w:u w:val="single"/>
        </w:rPr>
        <w:t>All Teaching Assignments</w:t>
      </w:r>
      <w:r w:rsidRPr="009851E1">
        <w:tab/>
      </w:r>
      <w:r>
        <w:t>0</w:t>
      </w:r>
      <w:r w:rsidRPr="009851E1">
        <w:t>.06667 FTEF/designated hour.</w:t>
      </w:r>
    </w:p>
    <w:p w14:paraId="7C53FDEE" w14:textId="7004393D" w:rsidR="00CF4D3B" w:rsidRDefault="00CF4D3B" w:rsidP="00CF4D3B">
      <w:pPr>
        <w:pStyle w:val="BodyTextFlush"/>
        <w:spacing w:before="0"/>
        <w:ind w:left="1440"/>
        <w:jc w:val="left"/>
        <w:rPr>
          <w:strike/>
        </w:rPr>
      </w:pPr>
      <w:r w:rsidRPr="00CF4D3B">
        <w:rPr>
          <w:strike/>
        </w:rPr>
        <w:t>Lab</w:t>
      </w:r>
      <w:r w:rsidRPr="00CF4D3B">
        <w:rPr>
          <w:strike/>
        </w:rPr>
        <w:tab/>
        <w:t>0.0588/designated hour.</w:t>
      </w:r>
    </w:p>
    <w:p w14:paraId="3549CCEE" w14:textId="77777777" w:rsidR="008F1EBF" w:rsidRDefault="008F1EBF" w:rsidP="00CF4D3B">
      <w:pPr>
        <w:pStyle w:val="BodyTextFlush"/>
        <w:spacing w:before="0"/>
        <w:ind w:left="1440"/>
        <w:jc w:val="left"/>
        <w:rPr>
          <w:strike/>
        </w:rPr>
      </w:pPr>
    </w:p>
    <w:p w14:paraId="5D0F35AC" w14:textId="07137DDB" w:rsidR="00F8342E" w:rsidRPr="009851E1" w:rsidRDefault="00F8342E" w:rsidP="00F8342E">
      <w:pPr>
        <w:tabs>
          <w:tab w:val="left" w:pos="-229"/>
          <w:tab w:val="left" w:pos="-180"/>
        </w:tabs>
        <w:suppressAutoHyphens/>
        <w:spacing w:line="240" w:lineRule="atLeast"/>
        <w:ind w:left="360" w:hanging="360"/>
      </w:pPr>
      <w:r w:rsidRPr="009851E1">
        <w:rPr>
          <w:b/>
        </w:rPr>
        <w:t>7.</w:t>
      </w:r>
      <w:r>
        <w:rPr>
          <w:b/>
        </w:rPr>
        <w:t>8</w:t>
      </w:r>
      <w:r w:rsidRPr="009851E1">
        <w:rPr>
          <w:b/>
        </w:rPr>
        <w:t>.3</w:t>
      </w:r>
      <w:r w:rsidRPr="009851E1">
        <w:tab/>
        <w:t xml:space="preserve">A unit member may not bank more than </w:t>
      </w:r>
      <w:r w:rsidRPr="00F8342E">
        <w:rPr>
          <w:strike/>
        </w:rPr>
        <w:t>1.0</w:t>
      </w:r>
      <w:r w:rsidRPr="009851E1">
        <w:t xml:space="preserve"> </w:t>
      </w:r>
      <w:r>
        <w:rPr>
          <w:u w:val="single"/>
        </w:rPr>
        <w:t>2.0</w:t>
      </w:r>
      <w:r>
        <w:t xml:space="preserve"> </w:t>
      </w:r>
      <w:r w:rsidRPr="009851E1">
        <w:t>FTEF in total.</w:t>
      </w:r>
    </w:p>
    <w:p w14:paraId="7620A2B7" w14:textId="77777777" w:rsidR="00F8342E" w:rsidRDefault="00F8342E" w:rsidP="00F8342E">
      <w:pPr>
        <w:pStyle w:val="BodyTextFlush"/>
        <w:spacing w:before="0"/>
        <w:jc w:val="left"/>
        <w:rPr>
          <w:strike/>
        </w:rPr>
      </w:pPr>
    </w:p>
    <w:p w14:paraId="38DA0D55" w14:textId="1252B279" w:rsidR="004D750A" w:rsidRPr="008F1EBF" w:rsidRDefault="004D750A" w:rsidP="001C522C">
      <w:pPr>
        <w:pStyle w:val="BodyTextFlush"/>
        <w:spacing w:before="0"/>
        <w:ind w:left="720" w:hanging="720"/>
        <w:jc w:val="left"/>
        <w:rPr>
          <w:u w:val="single"/>
        </w:rPr>
      </w:pPr>
      <w:r w:rsidRPr="0094625A">
        <w:rPr>
          <w:b/>
          <w:bCs/>
        </w:rPr>
        <w:t xml:space="preserve">(insert between </w:t>
      </w:r>
      <w:r>
        <w:rPr>
          <w:b/>
          <w:bCs/>
        </w:rPr>
        <w:t>7.</w:t>
      </w:r>
      <w:r w:rsidRPr="0094625A">
        <w:rPr>
          <w:b/>
          <w:bCs/>
        </w:rPr>
        <w:t xml:space="preserve">10.2 and </w:t>
      </w:r>
      <w:r>
        <w:rPr>
          <w:b/>
          <w:bCs/>
        </w:rPr>
        <w:t>7.</w:t>
      </w:r>
      <w:r w:rsidRPr="0094625A">
        <w:rPr>
          <w:b/>
          <w:bCs/>
        </w:rPr>
        <w:t>10.3)</w:t>
      </w:r>
      <w:r>
        <w:rPr>
          <w:b/>
          <w:bCs/>
        </w:rPr>
        <w:t xml:space="preserve">  </w:t>
      </w:r>
      <w:r w:rsidRPr="008F1EBF">
        <w:rPr>
          <w:u w:val="single"/>
        </w:rPr>
        <w:t xml:space="preserve">Tenure-Track/Tenured faculty who have more than </w:t>
      </w:r>
      <w:r w:rsidR="00DC275B">
        <w:rPr>
          <w:u w:val="single"/>
        </w:rPr>
        <w:t>175</w:t>
      </w:r>
      <w:r w:rsidRPr="008F1EBF">
        <w:rPr>
          <w:u w:val="single"/>
        </w:rPr>
        <w:t xml:space="preserve"> students enrolled in their contractual 1.0 FTEF assignment as of the LCE date shall receive a 10% additive to their total base 1.0 FTEF compensation for that semester (for purposes of this calculation, the tenured/tenure-track faculty member shall be able to count their five largest class assignments, overloads included).  Adjunct faculty who have more than 1</w:t>
      </w:r>
      <w:r w:rsidR="00DC275B">
        <w:rPr>
          <w:u w:val="single"/>
        </w:rPr>
        <w:t>0</w:t>
      </w:r>
      <w:r w:rsidR="007C05D2">
        <w:rPr>
          <w:u w:val="single"/>
        </w:rPr>
        <w:t>5</w:t>
      </w:r>
      <w:r w:rsidRPr="008F1EBF">
        <w:rPr>
          <w:u w:val="single"/>
        </w:rPr>
        <w:t xml:space="preserve"> students enrolled in the totality of their class assignments shall receive a 10% additive to their monthly compensation for that semester.</w:t>
      </w:r>
    </w:p>
    <w:p w14:paraId="76E3340F" w14:textId="77777777" w:rsidR="00B66140" w:rsidRDefault="00B66140" w:rsidP="00B66140">
      <w:pPr>
        <w:tabs>
          <w:tab w:val="left" w:pos="-229"/>
          <w:tab w:val="left" w:pos="0"/>
          <w:tab w:val="left" w:pos="720"/>
          <w:tab w:val="left" w:pos="1440"/>
          <w:tab w:val="left" w:pos="2160"/>
          <w:tab w:val="left" w:pos="2651"/>
          <w:tab w:val="left" w:pos="2880"/>
        </w:tabs>
        <w:suppressAutoHyphens/>
        <w:spacing w:line="240" w:lineRule="atLeast"/>
      </w:pPr>
    </w:p>
    <w:p w14:paraId="0551192A" w14:textId="5C6924AD" w:rsidR="00B66140" w:rsidRPr="000C0D78" w:rsidRDefault="00B66140" w:rsidP="001C522C">
      <w:pPr>
        <w:suppressAutoHyphens/>
        <w:spacing w:line="240" w:lineRule="atLeast"/>
      </w:pPr>
      <w:r w:rsidRPr="000C0D78">
        <w:rPr>
          <w:b/>
        </w:rPr>
        <w:t>7.1</w:t>
      </w:r>
      <w:r w:rsidR="00CD55DD">
        <w:rPr>
          <w:b/>
        </w:rPr>
        <w:t>0</w:t>
      </w:r>
      <w:r w:rsidRPr="000C0D78">
        <w:rPr>
          <w:b/>
        </w:rPr>
        <w:t>.4.3.1.</w:t>
      </w:r>
    </w:p>
    <w:p w14:paraId="77F5CD2B" w14:textId="531C77A2" w:rsidR="00B66140" w:rsidRPr="000C0D78" w:rsidRDefault="00B66140" w:rsidP="00444D44">
      <w:pPr>
        <w:tabs>
          <w:tab w:val="left" w:pos="-229"/>
        </w:tabs>
        <w:suppressAutoHyphens/>
        <w:spacing w:line="240" w:lineRule="atLeast"/>
        <w:ind w:left="1440" w:hanging="360"/>
        <w:rPr>
          <w:u w:val="single"/>
        </w:rPr>
      </w:pPr>
      <w:r w:rsidRPr="000C0D78">
        <w:t>1.</w:t>
      </w:r>
      <w:r w:rsidRPr="000C0D78">
        <w:tab/>
        <w:t>Set general lecture and online course maximums at</w:t>
      </w:r>
      <w:r w:rsidR="00691100">
        <w:t xml:space="preserve"> </w:t>
      </w:r>
      <w:r w:rsidR="00691100" w:rsidRPr="00691100">
        <w:rPr>
          <w:strike/>
        </w:rPr>
        <w:t>fifty (50)</w:t>
      </w:r>
      <w:r w:rsidRPr="000C0D78">
        <w:t xml:space="preserve"> </w:t>
      </w:r>
      <w:r w:rsidRPr="00691100">
        <w:rPr>
          <w:u w:val="single"/>
        </w:rPr>
        <w:t>thirty-five (35)</w:t>
      </w:r>
      <w:r w:rsidRPr="000C0D78">
        <w:t xml:space="preserve"> students or at classroom maximum, whichever is lower.</w:t>
      </w:r>
      <w:r>
        <w:t xml:space="preserve">  </w:t>
      </w:r>
      <w:r w:rsidRPr="00A16B24">
        <w:rPr>
          <w:spacing w:val="-3"/>
          <w:u w:val="single"/>
        </w:rPr>
        <w:t xml:space="preserve">This course maximum may be increased </w:t>
      </w:r>
      <w:r>
        <w:rPr>
          <w:spacing w:val="-3"/>
          <w:u w:val="single"/>
        </w:rPr>
        <w:t>up to fifty (50) at the</w:t>
      </w:r>
      <w:r w:rsidRPr="00A16B24">
        <w:rPr>
          <w:spacing w:val="-3"/>
          <w:u w:val="single"/>
        </w:rPr>
        <w:t xml:space="preserve"> </w:t>
      </w:r>
      <w:r>
        <w:rPr>
          <w:spacing w:val="-3"/>
          <w:u w:val="single"/>
        </w:rPr>
        <w:t xml:space="preserve">discretion </w:t>
      </w:r>
      <w:r w:rsidRPr="00A16B24">
        <w:rPr>
          <w:spacing w:val="-3"/>
          <w:u w:val="single"/>
        </w:rPr>
        <w:t xml:space="preserve">of the instructor of record, </w:t>
      </w:r>
      <w:r>
        <w:rPr>
          <w:spacing w:val="-3"/>
          <w:u w:val="single"/>
        </w:rPr>
        <w:t xml:space="preserve">but in </w:t>
      </w:r>
      <w:r w:rsidRPr="00A16B24">
        <w:rPr>
          <w:spacing w:val="-3"/>
          <w:u w:val="single"/>
        </w:rPr>
        <w:t>no case may it exceed the classroom maximum.</w:t>
      </w:r>
      <w:r>
        <w:rPr>
          <w:spacing w:val="-3"/>
          <w:u w:val="single"/>
        </w:rPr>
        <w:t xml:space="preserve">  </w:t>
      </w:r>
      <w:r w:rsidR="00C0224C">
        <w:rPr>
          <w:spacing w:val="-3"/>
          <w:u w:val="single"/>
        </w:rPr>
        <w:t>Distance education</w:t>
      </w:r>
      <w:r>
        <w:rPr>
          <w:spacing w:val="-3"/>
          <w:u w:val="single"/>
        </w:rPr>
        <w:t xml:space="preserve"> course maximums shall never exceed the course maximum of the similarly scheduled in-person course.</w:t>
      </w:r>
    </w:p>
    <w:p w14:paraId="70E1BAF2" w14:textId="77777777" w:rsidR="00B66140" w:rsidRPr="000C0D78" w:rsidRDefault="00B66140" w:rsidP="00444D44">
      <w:pPr>
        <w:tabs>
          <w:tab w:val="left" w:pos="-229"/>
        </w:tabs>
        <w:suppressAutoHyphens/>
        <w:spacing w:line="240" w:lineRule="atLeast"/>
      </w:pPr>
    </w:p>
    <w:p w14:paraId="11277C18" w14:textId="37B0C12D" w:rsidR="004D750A" w:rsidRDefault="00CD6F6B" w:rsidP="00444D44">
      <w:pPr>
        <w:pStyle w:val="BodyTextFlush"/>
        <w:spacing w:before="0"/>
        <w:ind w:left="1440" w:hanging="360"/>
        <w:jc w:val="left"/>
      </w:pPr>
      <w:r>
        <w:t>3.</w:t>
      </w:r>
      <w:r>
        <w:tab/>
      </w:r>
      <w:r w:rsidR="004D750A" w:rsidRPr="009851E1">
        <w:t xml:space="preserve">Set mathematics and literature course maximums at </w:t>
      </w:r>
      <w:r w:rsidR="004D750A" w:rsidRPr="00730D65">
        <w:rPr>
          <w:strike/>
        </w:rPr>
        <w:t>forty-five (45)</w:t>
      </w:r>
      <w:r w:rsidR="004D750A" w:rsidRPr="009851E1">
        <w:t xml:space="preserve"> </w:t>
      </w:r>
      <w:r w:rsidR="00730D65" w:rsidRPr="00730D65">
        <w:rPr>
          <w:u w:val="single"/>
        </w:rPr>
        <w:t>thirty-five (35)</w:t>
      </w:r>
      <w:r w:rsidR="00730D65">
        <w:t xml:space="preserve"> </w:t>
      </w:r>
      <w:r w:rsidR="004D750A" w:rsidRPr="009851E1">
        <w:t>students or at classroom maximum</w:t>
      </w:r>
      <w:r w:rsidR="004D750A" w:rsidRPr="009851E1">
        <w:rPr>
          <w:vertAlign w:val="superscript"/>
        </w:rPr>
        <w:t>1</w:t>
      </w:r>
      <w:r w:rsidR="004D750A" w:rsidRPr="009851E1">
        <w:t>, whichever is lower.</w:t>
      </w:r>
    </w:p>
    <w:p w14:paraId="36545E4E" w14:textId="77777777" w:rsidR="00CD6F6B" w:rsidRPr="009851E1" w:rsidRDefault="00CD6F6B" w:rsidP="00444D44">
      <w:pPr>
        <w:pStyle w:val="BodyTextFlush"/>
        <w:spacing w:before="0"/>
        <w:ind w:left="1440" w:hanging="360"/>
        <w:jc w:val="left"/>
      </w:pPr>
    </w:p>
    <w:p w14:paraId="32D06383" w14:textId="4BBB45B6" w:rsidR="004D750A" w:rsidRPr="009851E1" w:rsidRDefault="00CD6F6B" w:rsidP="00444D44">
      <w:pPr>
        <w:pStyle w:val="BodyTextFlush"/>
        <w:spacing w:before="0"/>
        <w:ind w:left="1440" w:hanging="360"/>
        <w:jc w:val="left"/>
      </w:pPr>
      <w:r>
        <w:t>4.</w:t>
      </w:r>
      <w:r>
        <w:tab/>
      </w:r>
      <w:r w:rsidR="004D750A" w:rsidRPr="009851E1">
        <w:t>Set English and other composition course</w:t>
      </w:r>
      <w:r w:rsidR="00730D65">
        <w:t>s</w:t>
      </w:r>
      <w:r w:rsidR="00730D65" w:rsidRPr="00730D65">
        <w:rPr>
          <w:u w:val="single"/>
        </w:rPr>
        <w:t>, including PSY 205, Research Metho</w:t>
      </w:r>
      <w:r w:rsidR="00730D65" w:rsidRPr="007965DA">
        <w:rPr>
          <w:u w:val="single"/>
        </w:rPr>
        <w:t>ds,</w:t>
      </w:r>
      <w:r w:rsidR="004D750A" w:rsidRPr="007965DA">
        <w:rPr>
          <w:u w:val="single"/>
        </w:rPr>
        <w:t xml:space="preserve"> </w:t>
      </w:r>
      <w:r w:rsidR="007965DA" w:rsidRPr="007965DA">
        <w:rPr>
          <w:u w:val="single"/>
        </w:rPr>
        <w:t>a</w:t>
      </w:r>
      <w:r w:rsidR="007965DA">
        <w:rPr>
          <w:u w:val="single"/>
        </w:rPr>
        <w:t xml:space="preserve">nd Business Communications </w:t>
      </w:r>
      <w:r w:rsidR="004D750A" w:rsidRPr="009851E1">
        <w:t xml:space="preserve">maximums at </w:t>
      </w:r>
      <w:r w:rsidR="004D750A" w:rsidRPr="00D15138">
        <w:rPr>
          <w:strike/>
        </w:rPr>
        <w:t>thirty-five (35)</w:t>
      </w:r>
      <w:r w:rsidR="004D750A" w:rsidRPr="009851E1">
        <w:t xml:space="preserve"> </w:t>
      </w:r>
      <w:r w:rsidR="00D15138" w:rsidRPr="00D15138">
        <w:rPr>
          <w:u w:val="single"/>
        </w:rPr>
        <w:t>twenty-five (25)</w:t>
      </w:r>
      <w:r w:rsidR="00D15138">
        <w:rPr>
          <w:u w:val="single"/>
        </w:rPr>
        <w:t xml:space="preserve"> </w:t>
      </w:r>
      <w:r w:rsidR="004D750A" w:rsidRPr="009851E1">
        <w:t>students or at classroom maximum</w:t>
      </w:r>
      <w:r w:rsidR="004D750A" w:rsidRPr="009851E1">
        <w:rPr>
          <w:vertAlign w:val="superscript"/>
        </w:rPr>
        <w:t>1</w:t>
      </w:r>
      <w:r w:rsidR="004D750A" w:rsidRPr="009851E1">
        <w:t>, whichever is lower.</w:t>
      </w:r>
    </w:p>
    <w:p w14:paraId="24131A4A" w14:textId="77777777" w:rsidR="00CD6F6B" w:rsidRDefault="00CD6F6B" w:rsidP="00444D44">
      <w:pPr>
        <w:pStyle w:val="BodyTextFlush"/>
        <w:spacing w:before="0"/>
        <w:ind w:left="1440" w:hanging="360"/>
        <w:jc w:val="left"/>
      </w:pPr>
    </w:p>
    <w:p w14:paraId="2014D58C" w14:textId="7D118485" w:rsidR="008F1EBF" w:rsidRDefault="00677938" w:rsidP="000C767E">
      <w:pPr>
        <w:pStyle w:val="BodyTextFlush"/>
        <w:spacing w:before="0"/>
        <w:ind w:left="1440" w:hanging="360"/>
        <w:jc w:val="left"/>
        <w:rPr>
          <w:strike/>
        </w:rPr>
      </w:pPr>
      <w:r w:rsidRPr="00F4221F">
        <w:rPr>
          <w:strike/>
        </w:rPr>
        <w:t>10.</w:t>
      </w:r>
      <w:r w:rsidRPr="00F4221F">
        <w:rPr>
          <w:strike/>
        </w:rPr>
        <w:tab/>
      </w:r>
      <w:r w:rsidR="004D750A" w:rsidRPr="00F4221F">
        <w:rPr>
          <w:strike/>
        </w:rPr>
        <w:t>Set Exercise Science course maximums at fifty (50) students, or at room size, whichever is lower, for the following courses:  ES 005, 006, 023, 185.</w:t>
      </w:r>
    </w:p>
    <w:p w14:paraId="20DB1662" w14:textId="77777777" w:rsidR="009E4A39" w:rsidRDefault="009E4A39" w:rsidP="000C767E">
      <w:pPr>
        <w:pStyle w:val="BodyTextFlush"/>
        <w:spacing w:before="0"/>
        <w:ind w:left="1440" w:hanging="360"/>
        <w:jc w:val="left"/>
        <w:rPr>
          <w:strike/>
        </w:rPr>
      </w:pPr>
    </w:p>
    <w:p w14:paraId="7C97AFAC" w14:textId="0C8E7332" w:rsidR="009E4A39" w:rsidRDefault="009E4A39" w:rsidP="000C767E">
      <w:pPr>
        <w:pStyle w:val="BodyTextFlush"/>
        <w:spacing w:before="0"/>
        <w:ind w:left="1440" w:hanging="360"/>
        <w:jc w:val="left"/>
        <w:rPr>
          <w:u w:val="single"/>
        </w:rPr>
      </w:pPr>
      <w:r w:rsidRPr="00D7201F">
        <w:rPr>
          <w:u w:val="single"/>
        </w:rPr>
        <w:t>1</w:t>
      </w:r>
      <w:r w:rsidR="005B3C2C">
        <w:rPr>
          <w:u w:val="single"/>
        </w:rPr>
        <w:t>2</w:t>
      </w:r>
      <w:r w:rsidRPr="00D7201F">
        <w:rPr>
          <w:u w:val="single"/>
        </w:rPr>
        <w:t>.</w:t>
      </w:r>
      <w:r w:rsidRPr="00D7201F">
        <w:rPr>
          <w:u w:val="single"/>
        </w:rPr>
        <w:tab/>
      </w:r>
      <w:r w:rsidR="00D7201F" w:rsidRPr="00D7201F">
        <w:rPr>
          <w:u w:val="single"/>
        </w:rPr>
        <w:t xml:space="preserve">Set </w:t>
      </w:r>
      <w:r w:rsidR="00D7201F">
        <w:rPr>
          <w:u w:val="single"/>
        </w:rPr>
        <w:t xml:space="preserve">all </w:t>
      </w:r>
      <w:r w:rsidR="00D7201F" w:rsidRPr="00D7201F">
        <w:rPr>
          <w:u w:val="single"/>
        </w:rPr>
        <w:t xml:space="preserve">ART lab course maximums </w:t>
      </w:r>
      <w:r w:rsidR="00D7201F">
        <w:rPr>
          <w:u w:val="single"/>
        </w:rPr>
        <w:t>to</w:t>
      </w:r>
      <w:r w:rsidR="00D7201F" w:rsidRPr="00D7201F">
        <w:rPr>
          <w:u w:val="single"/>
        </w:rPr>
        <w:t xml:space="preserve"> twenty-five (25) students.</w:t>
      </w:r>
    </w:p>
    <w:p w14:paraId="13ED4B6F" w14:textId="77777777" w:rsidR="002E395B" w:rsidRDefault="002E395B" w:rsidP="000C767E">
      <w:pPr>
        <w:pStyle w:val="BodyTextFlush"/>
        <w:spacing w:before="0"/>
        <w:ind w:left="1440" w:hanging="360"/>
        <w:jc w:val="left"/>
        <w:rPr>
          <w:u w:val="single"/>
        </w:rPr>
      </w:pPr>
    </w:p>
    <w:p w14:paraId="1B6DBF25" w14:textId="45AB6FCD" w:rsidR="002E395B" w:rsidRDefault="002E395B" w:rsidP="000C767E">
      <w:pPr>
        <w:pStyle w:val="BodyTextFlush"/>
        <w:spacing w:before="0"/>
        <w:ind w:left="1440" w:hanging="360"/>
        <w:jc w:val="left"/>
        <w:rPr>
          <w:color w:val="212121"/>
          <w:u w:val="single"/>
        </w:rPr>
      </w:pPr>
      <w:r w:rsidRPr="002E395B">
        <w:rPr>
          <w:u w:val="single"/>
        </w:rPr>
        <w:t>1</w:t>
      </w:r>
      <w:r w:rsidR="005B3C2C">
        <w:rPr>
          <w:u w:val="single"/>
        </w:rPr>
        <w:t>3</w:t>
      </w:r>
      <w:r w:rsidRPr="002E395B">
        <w:rPr>
          <w:u w:val="single"/>
        </w:rPr>
        <w:t>.</w:t>
      </w:r>
      <w:r w:rsidRPr="002E395B">
        <w:rPr>
          <w:color w:val="212121"/>
          <w:u w:val="single"/>
        </w:rPr>
        <w:t xml:space="preserve"> Set all ANTH C1001L course maximums to twenty-eight (28) students.</w:t>
      </w:r>
    </w:p>
    <w:p w14:paraId="12892336" w14:textId="77777777" w:rsidR="00D44BE6" w:rsidRPr="00D44BE6" w:rsidRDefault="00D44BE6" w:rsidP="000C767E">
      <w:pPr>
        <w:pStyle w:val="BodyTextFlush"/>
        <w:spacing w:before="0"/>
        <w:ind w:left="1440" w:hanging="360"/>
        <w:jc w:val="left"/>
        <w:rPr>
          <w:u w:val="single"/>
        </w:rPr>
      </w:pPr>
    </w:p>
    <w:p w14:paraId="733D8DA0" w14:textId="4974C78C" w:rsidR="00D44BE6" w:rsidRPr="00D44BE6" w:rsidRDefault="00D44BE6" w:rsidP="000C767E">
      <w:pPr>
        <w:pStyle w:val="BodyTextFlush"/>
        <w:spacing w:before="0"/>
        <w:ind w:left="1440" w:hanging="360"/>
        <w:jc w:val="left"/>
        <w:rPr>
          <w:u w:val="single"/>
        </w:rPr>
      </w:pPr>
      <w:r w:rsidRPr="00D44BE6">
        <w:rPr>
          <w:rStyle w:val="apple-converted-space"/>
          <w:color w:val="000000"/>
          <w:u w:val="single"/>
        </w:rPr>
        <w:t>14.</w:t>
      </w:r>
      <w:r w:rsidRPr="00D44BE6">
        <w:rPr>
          <w:rStyle w:val="apple-converted-space"/>
          <w:color w:val="000000"/>
          <w:u w:val="single"/>
        </w:rPr>
        <w:tab/>
        <w:t xml:space="preserve">The minimum enrollment </w:t>
      </w:r>
      <w:r w:rsidR="007965DA">
        <w:rPr>
          <w:rStyle w:val="apple-converted-space"/>
          <w:color w:val="000000"/>
          <w:u w:val="single"/>
        </w:rPr>
        <w:t>required f</w:t>
      </w:r>
      <w:r w:rsidRPr="00D44BE6">
        <w:rPr>
          <w:rStyle w:val="apple-converted-space"/>
          <w:color w:val="000000"/>
          <w:u w:val="single"/>
        </w:rPr>
        <w:t xml:space="preserve">or </w:t>
      </w:r>
      <w:r w:rsidRPr="00D44BE6">
        <w:rPr>
          <w:color w:val="000000"/>
          <w:u w:val="single"/>
        </w:rPr>
        <w:t xml:space="preserve">Intercollegiate off-season courses </w:t>
      </w:r>
      <w:r>
        <w:rPr>
          <w:color w:val="000000"/>
          <w:u w:val="single"/>
        </w:rPr>
        <w:t xml:space="preserve">shall be </w:t>
      </w:r>
      <w:r w:rsidRPr="00D44BE6">
        <w:rPr>
          <w:color w:val="000000"/>
          <w:u w:val="single"/>
        </w:rPr>
        <w:t>80% of the minimum number of participants required to compete in an in-season event for out-of-season classes.</w:t>
      </w:r>
    </w:p>
    <w:p w14:paraId="2BA1400A" w14:textId="77777777" w:rsidR="00CD55DD" w:rsidRDefault="00CD55DD" w:rsidP="000C767E">
      <w:pPr>
        <w:pStyle w:val="BodyTextFlush"/>
        <w:spacing w:before="0"/>
        <w:ind w:left="1440" w:hanging="360"/>
        <w:jc w:val="left"/>
      </w:pPr>
    </w:p>
    <w:p w14:paraId="2EEDF7F2" w14:textId="77777777" w:rsidR="00E47F17" w:rsidRPr="009851E1" w:rsidRDefault="00E47F17" w:rsidP="001C522C">
      <w:pPr>
        <w:suppressAutoHyphens/>
        <w:spacing w:line="240" w:lineRule="atLeast"/>
        <w:ind w:left="1080" w:hanging="1080"/>
      </w:pPr>
      <w:r w:rsidRPr="009851E1">
        <w:rPr>
          <w:b/>
        </w:rPr>
        <w:t>7.1</w:t>
      </w:r>
      <w:r>
        <w:rPr>
          <w:b/>
        </w:rPr>
        <w:t>1</w:t>
      </w:r>
      <w:r w:rsidRPr="009851E1">
        <w:rPr>
          <w:b/>
        </w:rPr>
        <w:t>.2.3</w:t>
      </w:r>
      <w:r w:rsidRPr="009851E1">
        <w:rPr>
          <w:b/>
        </w:rPr>
        <w:tab/>
      </w:r>
      <w:r w:rsidRPr="009851E1">
        <w:t>The number of teaching assistant hours shall be determined by the number of students enrolled in the course on the LCE Date according to the following schedule:</w:t>
      </w:r>
    </w:p>
    <w:p w14:paraId="7A4DDD05" w14:textId="77777777" w:rsidR="00E47F17" w:rsidRPr="009851E1" w:rsidRDefault="00E47F17" w:rsidP="00E47F17">
      <w:pPr>
        <w:tabs>
          <w:tab w:val="left" w:pos="-229"/>
          <w:tab w:val="left" w:pos="0"/>
          <w:tab w:val="left" w:pos="720"/>
          <w:tab w:val="left" w:pos="1440"/>
          <w:tab w:val="left" w:pos="2160"/>
          <w:tab w:val="left" w:pos="2880"/>
        </w:tabs>
        <w:suppressAutoHyphens/>
        <w:spacing w:line="240" w:lineRule="atLeast"/>
      </w:pPr>
    </w:p>
    <w:p w14:paraId="18250E6B" w14:textId="77777777" w:rsidR="00E47F17" w:rsidRPr="009851E1" w:rsidRDefault="00E47F17" w:rsidP="00E47F17">
      <w:pPr>
        <w:tabs>
          <w:tab w:val="left" w:pos="-229"/>
        </w:tabs>
        <w:suppressAutoHyphens/>
        <w:spacing w:line="240" w:lineRule="atLeast"/>
        <w:ind w:left="6120" w:hanging="3960"/>
      </w:pPr>
      <w:r w:rsidRPr="009851E1">
        <w:t>Number of Students</w:t>
      </w:r>
      <w:r w:rsidRPr="009851E1">
        <w:tab/>
        <w:t>Assistant Hours</w:t>
      </w:r>
    </w:p>
    <w:p w14:paraId="60A6CD40" w14:textId="77777777" w:rsidR="00E47F17" w:rsidRPr="009851E1" w:rsidRDefault="00E47F17" w:rsidP="00E47F17">
      <w:pPr>
        <w:tabs>
          <w:tab w:val="left" w:pos="5760"/>
        </w:tabs>
        <w:suppressAutoHyphens/>
        <w:spacing w:line="240" w:lineRule="atLeast"/>
        <w:ind w:left="3600" w:hanging="3960"/>
      </w:pPr>
    </w:p>
    <w:p w14:paraId="7A1CFACB" w14:textId="0798CF6A" w:rsidR="00E47F17" w:rsidRPr="009851E1" w:rsidRDefault="00E47F17" w:rsidP="00E47F17">
      <w:pPr>
        <w:tabs>
          <w:tab w:val="left" w:pos="6750"/>
        </w:tabs>
        <w:suppressAutoHyphens/>
        <w:spacing w:line="240" w:lineRule="atLeast"/>
        <w:ind w:left="3600" w:hanging="630"/>
      </w:pPr>
      <w:r w:rsidRPr="009851E1">
        <w:t xml:space="preserve">0 to </w:t>
      </w:r>
      <w:r w:rsidRPr="00E47F17">
        <w:rPr>
          <w:strike/>
        </w:rPr>
        <w:t>44</w:t>
      </w:r>
      <w:r>
        <w:t xml:space="preserve"> </w:t>
      </w:r>
      <w:r w:rsidRPr="00E47F17">
        <w:rPr>
          <w:u w:val="single"/>
        </w:rPr>
        <w:t>34</w:t>
      </w:r>
      <w:r w:rsidRPr="009851E1">
        <w:tab/>
        <w:t>0</w:t>
      </w:r>
    </w:p>
    <w:p w14:paraId="44CE4930" w14:textId="2AB4FE77" w:rsidR="00E47F17" w:rsidRPr="009851E1" w:rsidRDefault="00E47F17" w:rsidP="00E47F17">
      <w:pPr>
        <w:tabs>
          <w:tab w:val="left" w:pos="6750"/>
        </w:tabs>
        <w:suppressAutoHyphens/>
        <w:spacing w:line="240" w:lineRule="atLeast"/>
        <w:ind w:left="3600" w:hanging="630"/>
      </w:pPr>
      <w:r w:rsidRPr="005346B8">
        <w:rPr>
          <w:strike/>
        </w:rPr>
        <w:t>45 to 54</w:t>
      </w:r>
      <w:r w:rsidR="005346B8">
        <w:t xml:space="preserve"> </w:t>
      </w:r>
      <w:r w:rsidR="005346B8">
        <w:rPr>
          <w:u w:val="single"/>
        </w:rPr>
        <w:t>35</w:t>
      </w:r>
      <w:r w:rsidR="005346B8" w:rsidRPr="005346B8">
        <w:rPr>
          <w:u w:val="single"/>
        </w:rPr>
        <w:t xml:space="preserve"> to </w:t>
      </w:r>
      <w:r w:rsidR="005346B8">
        <w:rPr>
          <w:u w:val="single"/>
        </w:rPr>
        <w:t>44</w:t>
      </w:r>
      <w:r w:rsidRPr="009851E1">
        <w:tab/>
        <w:t>30</w:t>
      </w:r>
    </w:p>
    <w:p w14:paraId="38DA91A0" w14:textId="56C01685" w:rsidR="00E47F17" w:rsidRPr="009851E1" w:rsidRDefault="00E47F17" w:rsidP="00E47F17">
      <w:pPr>
        <w:tabs>
          <w:tab w:val="left" w:pos="6750"/>
        </w:tabs>
        <w:suppressAutoHyphens/>
        <w:spacing w:line="240" w:lineRule="atLeast"/>
        <w:ind w:left="3600" w:hanging="630"/>
      </w:pPr>
      <w:r w:rsidRPr="005346B8">
        <w:rPr>
          <w:strike/>
        </w:rPr>
        <w:t>55 to 64</w:t>
      </w:r>
      <w:r w:rsidR="005346B8">
        <w:t xml:space="preserve"> </w:t>
      </w:r>
      <w:r w:rsidR="005346B8">
        <w:rPr>
          <w:u w:val="single"/>
        </w:rPr>
        <w:t>45</w:t>
      </w:r>
      <w:r w:rsidR="005346B8" w:rsidRPr="005346B8">
        <w:rPr>
          <w:u w:val="single"/>
        </w:rPr>
        <w:t xml:space="preserve"> to </w:t>
      </w:r>
      <w:r w:rsidR="005346B8">
        <w:rPr>
          <w:u w:val="single"/>
        </w:rPr>
        <w:t>54</w:t>
      </w:r>
      <w:r w:rsidRPr="009851E1">
        <w:tab/>
        <w:t>40</w:t>
      </w:r>
    </w:p>
    <w:p w14:paraId="34118323" w14:textId="283BB9FA" w:rsidR="00E47F17" w:rsidRPr="009851E1" w:rsidRDefault="00E47F17" w:rsidP="00E47F17">
      <w:pPr>
        <w:tabs>
          <w:tab w:val="left" w:pos="6750"/>
        </w:tabs>
        <w:suppressAutoHyphens/>
        <w:spacing w:line="240" w:lineRule="atLeast"/>
        <w:ind w:left="3600" w:hanging="630"/>
      </w:pPr>
      <w:r w:rsidRPr="005346B8">
        <w:rPr>
          <w:strike/>
        </w:rPr>
        <w:t>65 to 74</w:t>
      </w:r>
      <w:r w:rsidR="005346B8">
        <w:t xml:space="preserve"> </w:t>
      </w:r>
      <w:r w:rsidR="005346B8" w:rsidRPr="005346B8">
        <w:rPr>
          <w:u w:val="single"/>
        </w:rPr>
        <w:t>55 to 64</w:t>
      </w:r>
      <w:r w:rsidRPr="009851E1">
        <w:tab/>
        <w:t>50</w:t>
      </w:r>
    </w:p>
    <w:p w14:paraId="1EE0B1A7" w14:textId="52563D24" w:rsidR="00E47F17" w:rsidRPr="009851E1" w:rsidRDefault="00E47F17" w:rsidP="00E47F17">
      <w:pPr>
        <w:tabs>
          <w:tab w:val="left" w:pos="6750"/>
        </w:tabs>
        <w:suppressAutoHyphens/>
        <w:spacing w:line="240" w:lineRule="atLeast"/>
        <w:ind w:left="3600" w:hanging="630"/>
      </w:pPr>
      <w:r w:rsidRPr="005346B8">
        <w:rPr>
          <w:strike/>
        </w:rPr>
        <w:t>75 to 84</w:t>
      </w:r>
      <w:r w:rsidR="005346B8">
        <w:t xml:space="preserve"> </w:t>
      </w:r>
      <w:r w:rsidR="005346B8" w:rsidRPr="005346B8">
        <w:rPr>
          <w:u w:val="single"/>
        </w:rPr>
        <w:t>65 to 74</w:t>
      </w:r>
      <w:r w:rsidRPr="009851E1">
        <w:tab/>
        <w:t>60</w:t>
      </w:r>
    </w:p>
    <w:p w14:paraId="2D0C28A3" w14:textId="570FB7A7" w:rsidR="00E47F17" w:rsidRPr="009851E1" w:rsidRDefault="00E47F17" w:rsidP="00E47F17">
      <w:pPr>
        <w:tabs>
          <w:tab w:val="left" w:pos="6750"/>
        </w:tabs>
        <w:suppressAutoHyphens/>
        <w:spacing w:line="240" w:lineRule="atLeast"/>
        <w:ind w:left="3600" w:hanging="630"/>
      </w:pPr>
      <w:r w:rsidRPr="005346B8">
        <w:rPr>
          <w:strike/>
        </w:rPr>
        <w:t>85 to 94</w:t>
      </w:r>
      <w:r w:rsidR="005346B8">
        <w:t xml:space="preserve"> </w:t>
      </w:r>
      <w:r w:rsidR="005346B8" w:rsidRPr="005346B8">
        <w:rPr>
          <w:u w:val="single"/>
        </w:rPr>
        <w:t>75 to 84</w:t>
      </w:r>
      <w:r w:rsidRPr="009851E1">
        <w:tab/>
        <w:t>70</w:t>
      </w:r>
    </w:p>
    <w:p w14:paraId="467FCE4E" w14:textId="2041A14A" w:rsidR="00E47F17" w:rsidRPr="009851E1" w:rsidRDefault="00E47F17" w:rsidP="00E47F17">
      <w:pPr>
        <w:tabs>
          <w:tab w:val="left" w:pos="6750"/>
        </w:tabs>
        <w:suppressAutoHyphens/>
        <w:spacing w:line="240" w:lineRule="atLeast"/>
        <w:ind w:left="3600" w:hanging="630"/>
      </w:pPr>
      <w:r w:rsidRPr="005346B8">
        <w:rPr>
          <w:strike/>
        </w:rPr>
        <w:lastRenderedPageBreak/>
        <w:t>95 to 104</w:t>
      </w:r>
      <w:r w:rsidR="005346B8">
        <w:t xml:space="preserve"> </w:t>
      </w:r>
      <w:r w:rsidR="005346B8" w:rsidRPr="005346B8">
        <w:rPr>
          <w:u w:val="single"/>
        </w:rPr>
        <w:t>85 to 94</w:t>
      </w:r>
      <w:r w:rsidRPr="009851E1">
        <w:tab/>
        <w:t>80</w:t>
      </w:r>
    </w:p>
    <w:p w14:paraId="301A5F0D" w14:textId="2349F45B" w:rsidR="00E47F17" w:rsidRPr="009851E1" w:rsidRDefault="00E47F17" w:rsidP="00E47F17">
      <w:pPr>
        <w:tabs>
          <w:tab w:val="left" w:pos="6750"/>
        </w:tabs>
        <w:suppressAutoHyphens/>
        <w:spacing w:line="240" w:lineRule="atLeast"/>
        <w:ind w:left="3600" w:hanging="630"/>
      </w:pPr>
      <w:r w:rsidRPr="005346B8">
        <w:rPr>
          <w:strike/>
        </w:rPr>
        <w:t>105 to 124</w:t>
      </w:r>
      <w:r w:rsidR="005346B8">
        <w:t xml:space="preserve"> </w:t>
      </w:r>
      <w:r w:rsidR="005346B8" w:rsidRPr="005346B8">
        <w:rPr>
          <w:u w:val="single"/>
        </w:rPr>
        <w:t>95 to 114</w:t>
      </w:r>
      <w:r w:rsidRPr="009851E1">
        <w:tab/>
        <w:t>90</w:t>
      </w:r>
    </w:p>
    <w:p w14:paraId="7EBD51F5" w14:textId="36F1246A" w:rsidR="00E47F17" w:rsidRPr="009851E1" w:rsidRDefault="00E47F17" w:rsidP="00E47F17">
      <w:pPr>
        <w:tabs>
          <w:tab w:val="left" w:pos="6750"/>
        </w:tabs>
        <w:suppressAutoHyphens/>
        <w:spacing w:line="240" w:lineRule="atLeast"/>
        <w:ind w:left="3600" w:hanging="630"/>
      </w:pPr>
      <w:r w:rsidRPr="005346B8">
        <w:rPr>
          <w:strike/>
        </w:rPr>
        <w:t>125 to 144</w:t>
      </w:r>
      <w:r w:rsidR="005346B8">
        <w:t xml:space="preserve"> </w:t>
      </w:r>
      <w:r w:rsidR="005346B8" w:rsidRPr="005346B8">
        <w:rPr>
          <w:u w:val="single"/>
        </w:rPr>
        <w:t>115 to 134</w:t>
      </w:r>
      <w:r w:rsidRPr="009851E1">
        <w:tab/>
        <w:t>100</w:t>
      </w:r>
    </w:p>
    <w:p w14:paraId="3FFE14D9" w14:textId="2A47FFAB" w:rsidR="00E47F17" w:rsidRPr="009851E1" w:rsidRDefault="00E47F17" w:rsidP="00E47F17">
      <w:pPr>
        <w:tabs>
          <w:tab w:val="left" w:pos="6750"/>
        </w:tabs>
        <w:suppressAutoHyphens/>
        <w:spacing w:line="240" w:lineRule="atLeast"/>
        <w:ind w:left="3600" w:hanging="630"/>
      </w:pPr>
      <w:r w:rsidRPr="005346B8">
        <w:rPr>
          <w:strike/>
        </w:rPr>
        <w:t>145</w:t>
      </w:r>
      <w:r w:rsidRPr="009851E1">
        <w:t xml:space="preserve"> </w:t>
      </w:r>
      <w:r w:rsidR="005346B8">
        <w:rPr>
          <w:u w:val="single"/>
        </w:rPr>
        <w:t>135</w:t>
      </w:r>
      <w:r w:rsidR="005346B8">
        <w:t xml:space="preserve"> </w:t>
      </w:r>
      <w:r w:rsidRPr="009851E1">
        <w:t>or more</w:t>
      </w:r>
      <w:r w:rsidRPr="009851E1">
        <w:tab/>
        <w:t>110</w:t>
      </w:r>
    </w:p>
    <w:p w14:paraId="3EDB5A2A" w14:textId="77777777" w:rsidR="005346B8" w:rsidRDefault="005346B8" w:rsidP="000C767E">
      <w:pPr>
        <w:pStyle w:val="BodyTextFlush"/>
        <w:spacing w:before="0"/>
        <w:ind w:left="1440" w:hanging="360"/>
        <w:jc w:val="left"/>
      </w:pPr>
    </w:p>
    <w:p w14:paraId="385FE093" w14:textId="51374C1B" w:rsidR="005346B8" w:rsidRDefault="005346B8" w:rsidP="001C522C">
      <w:pPr>
        <w:pStyle w:val="BodyTextFlush"/>
        <w:spacing w:before="0"/>
        <w:ind w:left="990" w:hanging="990"/>
        <w:jc w:val="left"/>
        <w:rPr>
          <w:u w:val="single"/>
        </w:rPr>
      </w:pPr>
      <w:r w:rsidRPr="00471EDD">
        <w:rPr>
          <w:b/>
          <w:bCs/>
          <w:u w:val="single"/>
        </w:rPr>
        <w:t>7.12.2.5</w:t>
      </w:r>
      <w:r w:rsidRPr="00471EDD">
        <w:rPr>
          <w:u w:val="single"/>
        </w:rPr>
        <w:tab/>
        <w:t>Teaching Assistants may be identified and processed as new employees prior to the start of the semester and prior to the LCE Date if the instructor reasonably believes their assignment will qualify for the Teaching Assistant hours.  Teaching Assistants hired as a new employee who will be continued the following semester do not need to be re-hired as a new employee. Teaching Assistants will only receive pay if the assignment actually qualifies for the hours as of the LCE date.  In all cases, Teaching Assistants shall not be assigned any work prior to the LCE date, but may begin working on the LCE date.</w:t>
      </w:r>
    </w:p>
    <w:p w14:paraId="6BDBCE02" w14:textId="77777777" w:rsidR="00F8342E" w:rsidRDefault="00F8342E" w:rsidP="00F8342E">
      <w:pPr>
        <w:pStyle w:val="BodyTextFlush"/>
        <w:spacing w:before="0"/>
        <w:jc w:val="left"/>
        <w:rPr>
          <w:color w:val="000000" w:themeColor="text1"/>
          <w:spacing w:val="-3"/>
          <w:u w:val="single"/>
        </w:rPr>
      </w:pPr>
    </w:p>
    <w:p w14:paraId="587B9A0A" w14:textId="67356405" w:rsidR="00A3293F" w:rsidRDefault="00046C71" w:rsidP="00046C71">
      <w:pPr>
        <w:pStyle w:val="BodyTextFlush"/>
        <w:spacing w:before="0"/>
        <w:ind w:left="900" w:hanging="900"/>
        <w:jc w:val="left"/>
      </w:pPr>
      <w:r w:rsidRPr="00471EDD">
        <w:rPr>
          <w:b/>
          <w:bCs/>
          <w:u w:val="single"/>
        </w:rPr>
        <w:t>7.1</w:t>
      </w:r>
      <w:r>
        <w:rPr>
          <w:b/>
          <w:bCs/>
          <w:u w:val="single"/>
        </w:rPr>
        <w:t>4</w:t>
      </w:r>
      <w:r w:rsidRPr="00471EDD">
        <w:rPr>
          <w:b/>
          <w:bCs/>
          <w:u w:val="single"/>
        </w:rPr>
        <w:t>.</w:t>
      </w:r>
      <w:r>
        <w:rPr>
          <w:b/>
          <w:bCs/>
          <w:u w:val="single"/>
        </w:rPr>
        <w:t>1</w:t>
      </w:r>
      <w:r>
        <w:rPr>
          <w:b/>
          <w:bCs/>
          <w:u w:val="single"/>
        </w:rPr>
        <w:tab/>
      </w:r>
      <w:r w:rsidRPr="00B73321">
        <w:rPr>
          <w:color w:val="000000" w:themeColor="text1"/>
          <w:spacing w:val="-3"/>
          <w:u w:val="single"/>
        </w:rPr>
        <w:t xml:space="preserve">To encourage continued professional development, faculty shall be compensated at their non-classroom hourly rate for any </w:t>
      </w:r>
      <w:r>
        <w:rPr>
          <w:color w:val="000000" w:themeColor="text1"/>
          <w:spacing w:val="-3"/>
          <w:u w:val="single"/>
        </w:rPr>
        <w:t>professional development</w:t>
      </w:r>
      <w:r w:rsidRPr="00B73321">
        <w:rPr>
          <w:color w:val="000000" w:themeColor="text1"/>
          <w:spacing w:val="-3"/>
          <w:u w:val="single"/>
        </w:rPr>
        <w:t xml:space="preserve"> time they complete in addition to their required </w:t>
      </w:r>
      <w:r>
        <w:rPr>
          <w:color w:val="000000" w:themeColor="text1"/>
          <w:spacing w:val="-3"/>
          <w:u w:val="single"/>
        </w:rPr>
        <w:t>professional development</w:t>
      </w:r>
      <w:r w:rsidRPr="00B73321">
        <w:rPr>
          <w:color w:val="000000" w:themeColor="text1"/>
          <w:spacing w:val="-3"/>
          <w:u w:val="single"/>
        </w:rPr>
        <w:t xml:space="preserve"> obligation (even if there is no </w:t>
      </w:r>
      <w:r>
        <w:rPr>
          <w:color w:val="000000" w:themeColor="text1"/>
          <w:spacing w:val="-3"/>
          <w:u w:val="single"/>
        </w:rPr>
        <w:t>professional development</w:t>
      </w:r>
      <w:r w:rsidRPr="00B73321">
        <w:rPr>
          <w:color w:val="000000" w:themeColor="text1"/>
          <w:spacing w:val="-3"/>
          <w:u w:val="single"/>
        </w:rPr>
        <w:t xml:space="preserve"> obligation required), as part of the scheduled and approved </w:t>
      </w:r>
      <w:r>
        <w:rPr>
          <w:color w:val="000000" w:themeColor="text1"/>
          <w:spacing w:val="-3"/>
          <w:u w:val="single"/>
        </w:rPr>
        <w:t>professional development</w:t>
      </w:r>
      <w:r w:rsidRPr="00B73321">
        <w:rPr>
          <w:color w:val="000000" w:themeColor="text1"/>
          <w:spacing w:val="-3"/>
          <w:u w:val="single"/>
        </w:rPr>
        <w:t xml:space="preserve"> calendar </w:t>
      </w:r>
      <w:r>
        <w:rPr>
          <w:color w:val="000000" w:themeColor="text1"/>
          <w:spacing w:val="-3"/>
          <w:u w:val="single"/>
        </w:rPr>
        <w:t xml:space="preserve">posted on the VRC </w:t>
      </w:r>
      <w:r w:rsidRPr="00B73321">
        <w:rPr>
          <w:color w:val="000000" w:themeColor="text1"/>
          <w:spacing w:val="-3"/>
          <w:u w:val="single"/>
        </w:rPr>
        <w:t>throughout the year, up to a maximum of 20 additional hours per academic year.</w:t>
      </w:r>
    </w:p>
    <w:p w14:paraId="175FD318" w14:textId="77777777" w:rsidR="009726F0" w:rsidRDefault="009726F0" w:rsidP="009726F0">
      <w:pPr>
        <w:pStyle w:val="BodyTextFlush"/>
        <w:spacing w:before="0"/>
        <w:jc w:val="left"/>
      </w:pPr>
    </w:p>
    <w:p w14:paraId="79D315A1" w14:textId="162FDB7B" w:rsidR="00A3293F" w:rsidRDefault="00A3293F" w:rsidP="001C522C">
      <w:pPr>
        <w:pStyle w:val="BodyTextFlush"/>
        <w:spacing w:before="0"/>
        <w:ind w:left="900" w:hanging="900"/>
        <w:jc w:val="left"/>
        <w:rPr>
          <w:u w:val="single"/>
        </w:rPr>
      </w:pPr>
      <w:r w:rsidRPr="00A3293F">
        <w:rPr>
          <w:b/>
          <w:bCs/>
        </w:rPr>
        <w:t>7.16.3</w:t>
      </w:r>
      <w:r w:rsidRPr="00A3293F">
        <w:rPr>
          <w:b/>
          <w:bCs/>
        </w:rPr>
        <w:tab/>
      </w:r>
      <w:r>
        <w:rPr>
          <w:u w:val="single"/>
        </w:rPr>
        <w:t>E</w:t>
      </w:r>
      <w:r w:rsidRPr="00A3293F">
        <w:rPr>
          <w:u w:val="single"/>
        </w:rPr>
        <w:t xml:space="preserve">very three academic years, faculty </w:t>
      </w:r>
      <w:r>
        <w:rPr>
          <w:u w:val="single"/>
        </w:rPr>
        <w:t>may</w:t>
      </w:r>
      <w:r w:rsidRPr="00A3293F">
        <w:rPr>
          <w:u w:val="single"/>
        </w:rPr>
        <w:t xml:space="preserve"> renew their DE Certification by completing five hours of training in distance education methodologies, the District’s current distance education learning management system, accessibility standards, and/or regulations as approved by the appropriate Dean or designee. Recertification hours will be compensated at the unit member’s non-classroom hourly rate of pay. Faculty may use FLEX hours toward their recertification obligation but are not required to do so.</w:t>
      </w:r>
    </w:p>
    <w:p w14:paraId="4AFF58E2" w14:textId="77777777" w:rsidR="0041590B" w:rsidRDefault="0041590B" w:rsidP="00471EDD">
      <w:pPr>
        <w:pStyle w:val="BodyTextFlush"/>
        <w:spacing w:before="0"/>
        <w:ind w:left="1620" w:hanging="900"/>
        <w:jc w:val="left"/>
      </w:pPr>
    </w:p>
    <w:p w14:paraId="4E2F34AA" w14:textId="30D2DA62" w:rsidR="009726F0" w:rsidRDefault="009726F0" w:rsidP="009726F0">
      <w:pPr>
        <w:ind w:left="900" w:hanging="900"/>
      </w:pPr>
      <w:r w:rsidRPr="009851E1">
        <w:rPr>
          <w:b/>
        </w:rPr>
        <w:t>7.1</w:t>
      </w:r>
      <w:r>
        <w:rPr>
          <w:b/>
        </w:rPr>
        <w:t>6</w:t>
      </w:r>
      <w:r w:rsidRPr="009851E1">
        <w:rPr>
          <w:b/>
        </w:rPr>
        <w:t>.5</w:t>
      </w:r>
      <w:r w:rsidRPr="009851E1">
        <w:rPr>
          <w:b/>
        </w:rPr>
        <w:tab/>
      </w:r>
      <w:r w:rsidRPr="009851E1">
        <w:t xml:space="preserve">No unit member shall be assigned more than 0.70 FTEF in a distance education environment, unless an exception is approved by the appropriate </w:t>
      </w:r>
      <w:r>
        <w:t>Vice President</w:t>
      </w:r>
      <w:r w:rsidRPr="009851E1">
        <w:t xml:space="preserve">.  All exceptions approved by the </w:t>
      </w:r>
      <w:r>
        <w:t>Vice President</w:t>
      </w:r>
      <w:r w:rsidRPr="009851E1">
        <w:t>, along with the rationale used as the basis for their approval, shall be provided to AFT each semester. For purposes of this calculation, Hybrid course assignments</w:t>
      </w:r>
      <w:r>
        <w:rPr>
          <w:u w:val="single"/>
        </w:rPr>
        <w:t>, regardless of the actual number of days scheduled for an in-person class session,</w:t>
      </w:r>
      <w:r w:rsidRPr="009851E1">
        <w:t xml:space="preserve"> shall be considered </w:t>
      </w:r>
      <w:r w:rsidRPr="00D96B4D">
        <w:rPr>
          <w:strike/>
        </w:rPr>
        <w:t>100%</w:t>
      </w:r>
      <w:r w:rsidRPr="009851E1">
        <w:t xml:space="preserve"> </w:t>
      </w:r>
      <w:r>
        <w:rPr>
          <w:u w:val="single"/>
        </w:rPr>
        <w:t>50%</w:t>
      </w:r>
      <w:r>
        <w:t xml:space="preserve"> </w:t>
      </w:r>
      <w:r w:rsidRPr="009851E1">
        <w:t>distance education, Hyflex courses shall be considered 100% in-person on-campus.</w:t>
      </w:r>
    </w:p>
    <w:p w14:paraId="2A6DB7C1" w14:textId="77777777" w:rsidR="009726F0" w:rsidRDefault="009726F0" w:rsidP="00471EDD">
      <w:pPr>
        <w:pStyle w:val="BodyTextFlush"/>
        <w:spacing w:before="0"/>
        <w:ind w:left="1620" w:hanging="900"/>
        <w:jc w:val="left"/>
      </w:pPr>
    </w:p>
    <w:p w14:paraId="166F166A" w14:textId="77777777" w:rsidR="0041590B" w:rsidRDefault="0041590B" w:rsidP="00471EDD">
      <w:pPr>
        <w:pStyle w:val="BodyTextFlush"/>
        <w:spacing w:before="0"/>
        <w:ind w:left="1620" w:hanging="900"/>
        <w:jc w:val="left"/>
      </w:pPr>
    </w:p>
    <w:p w14:paraId="02713432" w14:textId="77777777" w:rsidR="004B0E67" w:rsidRPr="00607E66" w:rsidRDefault="004B0E67" w:rsidP="004B0E67">
      <w:pPr>
        <w:outlineLvl w:val="0"/>
        <w:rPr>
          <w:rFonts w:eastAsia="Times New Roman"/>
          <w:b/>
          <w:bCs/>
          <w:kern w:val="0"/>
          <w:szCs w:val="24"/>
          <w14:ligatures w14:val="none"/>
        </w:rPr>
      </w:pPr>
      <w:r w:rsidRPr="00607E66">
        <w:rPr>
          <w:rFonts w:eastAsia="Times New Roman"/>
          <w:b/>
          <w:bCs/>
          <w:kern w:val="0"/>
          <w:szCs w:val="24"/>
          <w14:ligatures w14:val="none"/>
        </w:rPr>
        <w:t xml:space="preserve">ARTICLE IX – COMPENSATION AND BENEFITS </w:t>
      </w:r>
    </w:p>
    <w:p w14:paraId="59C05215" w14:textId="77777777" w:rsidR="00014484" w:rsidRDefault="00014484" w:rsidP="004B0E67">
      <w:pPr>
        <w:tabs>
          <w:tab w:val="left" w:pos="-229"/>
          <w:tab w:val="left" w:pos="0"/>
          <w:tab w:val="left" w:pos="720"/>
          <w:tab w:val="left" w:pos="1440"/>
          <w:tab w:val="left" w:pos="2160"/>
          <w:tab w:val="left" w:pos="2880"/>
        </w:tabs>
        <w:suppressAutoHyphens/>
        <w:spacing w:line="240" w:lineRule="atLeast"/>
        <w:ind w:left="-90" w:firstLine="90"/>
        <w:rPr>
          <w:rFonts w:eastAsia="Times New Roman"/>
          <w:bCs/>
          <w:kern w:val="0"/>
          <w:szCs w:val="24"/>
          <w14:ligatures w14:val="none"/>
        </w:rPr>
      </w:pPr>
    </w:p>
    <w:p w14:paraId="4BEC1172" w14:textId="5B926DFD" w:rsidR="004B0E67" w:rsidRDefault="00014484" w:rsidP="00014484">
      <w:pPr>
        <w:suppressAutoHyphens/>
        <w:spacing w:line="240" w:lineRule="atLeast"/>
        <w:rPr>
          <w:rFonts w:eastAsia="Times New Roman"/>
          <w:bCs/>
          <w:kern w:val="0"/>
          <w:szCs w:val="24"/>
          <w:u w:val="single"/>
          <w14:ligatures w14:val="none"/>
        </w:rPr>
      </w:pPr>
      <w:r w:rsidRPr="00014484">
        <w:rPr>
          <w:rFonts w:eastAsia="Times New Roman"/>
          <w:bCs/>
          <w:kern w:val="0"/>
          <w:szCs w:val="24"/>
          <w:u w:val="single"/>
          <w14:ligatures w14:val="none"/>
        </w:rPr>
        <w:t xml:space="preserve">Within 60 days of ratification by the parties, all faculty shall receive a one-time payment equal to five percent (5%) of their total gross earnings </w:t>
      </w:r>
      <w:r w:rsidR="00DE6797">
        <w:rPr>
          <w:rFonts w:eastAsia="Times New Roman"/>
          <w:bCs/>
          <w:kern w:val="0"/>
          <w:szCs w:val="24"/>
          <w:u w:val="single"/>
          <w14:ligatures w14:val="none"/>
        </w:rPr>
        <w:t xml:space="preserve">which were </w:t>
      </w:r>
      <w:r w:rsidRPr="00014484">
        <w:rPr>
          <w:rFonts w:eastAsia="Times New Roman"/>
          <w:bCs/>
          <w:kern w:val="0"/>
          <w:szCs w:val="24"/>
          <w:u w:val="single"/>
          <w14:ligatures w14:val="none"/>
        </w:rPr>
        <w:t>earned during the previous 12 calendar months.</w:t>
      </w:r>
    </w:p>
    <w:p w14:paraId="527A43C3" w14:textId="77777777" w:rsidR="00830C82" w:rsidRDefault="00830C82" w:rsidP="00014484">
      <w:pPr>
        <w:suppressAutoHyphens/>
        <w:spacing w:line="240" w:lineRule="atLeast"/>
        <w:rPr>
          <w:rFonts w:eastAsia="Times New Roman"/>
          <w:bCs/>
          <w:kern w:val="0"/>
          <w:szCs w:val="24"/>
          <w:u w:val="single"/>
          <w14:ligatures w14:val="none"/>
        </w:rPr>
      </w:pPr>
    </w:p>
    <w:p w14:paraId="3CBBD0EC" w14:textId="7A492CE0" w:rsidR="00830C82" w:rsidRDefault="00830C82" w:rsidP="00014484">
      <w:pPr>
        <w:suppressAutoHyphens/>
        <w:spacing w:line="240" w:lineRule="atLeast"/>
        <w:rPr>
          <w:rFonts w:eastAsia="Times New Roman"/>
          <w:bCs/>
          <w:kern w:val="0"/>
          <w:szCs w:val="24"/>
          <w:u w:val="single"/>
          <w14:ligatures w14:val="none"/>
        </w:rPr>
      </w:pPr>
      <w:r>
        <w:rPr>
          <w:rFonts w:eastAsia="Times New Roman"/>
          <w:bCs/>
          <w:kern w:val="0"/>
          <w:szCs w:val="24"/>
          <w:u w:val="single"/>
          <w14:ligatures w14:val="none"/>
        </w:rPr>
        <w:t>Effective the first July 1</w:t>
      </w:r>
      <w:r w:rsidRPr="00830C82">
        <w:rPr>
          <w:rFonts w:eastAsia="Times New Roman"/>
          <w:bCs/>
          <w:kern w:val="0"/>
          <w:szCs w:val="24"/>
          <w:u w:val="single"/>
          <w:vertAlign w:val="superscript"/>
          <w14:ligatures w14:val="none"/>
        </w:rPr>
        <w:t>st</w:t>
      </w:r>
      <w:r>
        <w:rPr>
          <w:rFonts w:eastAsia="Times New Roman"/>
          <w:bCs/>
          <w:kern w:val="0"/>
          <w:szCs w:val="24"/>
          <w:u w:val="single"/>
          <w14:ligatures w14:val="none"/>
        </w:rPr>
        <w:t xml:space="preserve"> following ratification </w:t>
      </w:r>
      <w:r w:rsidRPr="00014484">
        <w:rPr>
          <w:rFonts w:eastAsia="Times New Roman"/>
          <w:bCs/>
          <w:kern w:val="0"/>
          <w:szCs w:val="24"/>
          <w:u w:val="single"/>
          <w14:ligatures w14:val="none"/>
        </w:rPr>
        <w:t>by the parties, all</w:t>
      </w:r>
      <w:r>
        <w:rPr>
          <w:rFonts w:eastAsia="Times New Roman"/>
          <w:bCs/>
          <w:kern w:val="0"/>
          <w:szCs w:val="24"/>
          <w:u w:val="single"/>
          <w14:ligatures w14:val="none"/>
        </w:rPr>
        <w:t xml:space="preserve"> salary schedules to be increased across the board by the value of the Statewide COLA + 2%.</w:t>
      </w:r>
    </w:p>
    <w:p w14:paraId="615AB907" w14:textId="77777777" w:rsidR="00830C82" w:rsidRDefault="00830C82" w:rsidP="00014484">
      <w:pPr>
        <w:suppressAutoHyphens/>
        <w:spacing w:line="240" w:lineRule="atLeast"/>
        <w:rPr>
          <w:rFonts w:eastAsia="Times New Roman"/>
          <w:bCs/>
          <w:kern w:val="0"/>
          <w:szCs w:val="24"/>
          <w:u w:val="single"/>
          <w14:ligatures w14:val="none"/>
        </w:rPr>
      </w:pPr>
    </w:p>
    <w:p w14:paraId="69A0DCF5" w14:textId="14C65C4A" w:rsidR="00830C82" w:rsidRPr="00014484" w:rsidRDefault="00830C82" w:rsidP="00830C82">
      <w:pPr>
        <w:suppressAutoHyphens/>
        <w:spacing w:line="240" w:lineRule="atLeast"/>
        <w:rPr>
          <w:rFonts w:eastAsia="Times New Roman"/>
          <w:bCs/>
          <w:kern w:val="0"/>
          <w:szCs w:val="24"/>
          <w:u w:val="single"/>
          <w14:ligatures w14:val="none"/>
        </w:rPr>
      </w:pPr>
      <w:r>
        <w:rPr>
          <w:rFonts w:eastAsia="Times New Roman"/>
          <w:bCs/>
          <w:kern w:val="0"/>
          <w:szCs w:val="24"/>
          <w:u w:val="single"/>
          <w14:ligatures w14:val="none"/>
        </w:rPr>
        <w:lastRenderedPageBreak/>
        <w:t>Effective the following July 1</w:t>
      </w:r>
      <w:r w:rsidRPr="00830C82">
        <w:rPr>
          <w:rFonts w:eastAsia="Times New Roman"/>
          <w:bCs/>
          <w:kern w:val="0"/>
          <w:szCs w:val="24"/>
          <w:u w:val="single"/>
          <w:vertAlign w:val="superscript"/>
          <w14:ligatures w14:val="none"/>
        </w:rPr>
        <w:t>st</w:t>
      </w:r>
      <w:r w:rsidRPr="00014484">
        <w:rPr>
          <w:rFonts w:eastAsia="Times New Roman"/>
          <w:bCs/>
          <w:kern w:val="0"/>
          <w:szCs w:val="24"/>
          <w:u w:val="single"/>
          <w14:ligatures w14:val="none"/>
        </w:rPr>
        <w:t>, all</w:t>
      </w:r>
      <w:r>
        <w:rPr>
          <w:rFonts w:eastAsia="Times New Roman"/>
          <w:bCs/>
          <w:kern w:val="0"/>
          <w:szCs w:val="24"/>
          <w:u w:val="single"/>
          <w14:ligatures w14:val="none"/>
        </w:rPr>
        <w:t xml:space="preserve"> salary schedules to be increased across the board by the value of the Statewide COLA + 2%.</w:t>
      </w:r>
    </w:p>
    <w:p w14:paraId="72F98644" w14:textId="77777777" w:rsidR="00830C82" w:rsidRPr="00014484" w:rsidRDefault="00830C82" w:rsidP="00014484">
      <w:pPr>
        <w:suppressAutoHyphens/>
        <w:spacing w:line="240" w:lineRule="atLeast"/>
        <w:rPr>
          <w:rFonts w:eastAsia="Times New Roman"/>
          <w:bCs/>
          <w:kern w:val="0"/>
          <w:szCs w:val="24"/>
          <w:u w:val="single"/>
          <w14:ligatures w14:val="none"/>
        </w:rPr>
      </w:pPr>
    </w:p>
    <w:p w14:paraId="3A660D7F" w14:textId="77777777" w:rsidR="004B0E67" w:rsidRPr="00607E66" w:rsidRDefault="004B0E67" w:rsidP="004B0E67">
      <w:pPr>
        <w:outlineLvl w:val="1"/>
        <w:rPr>
          <w:rFonts w:eastAsia="Times New Roman"/>
          <w:b/>
          <w:bCs/>
          <w:kern w:val="0"/>
          <w:szCs w:val="24"/>
          <w14:ligatures w14:val="none"/>
        </w:rPr>
      </w:pPr>
      <w:r w:rsidRPr="00607E66">
        <w:rPr>
          <w:rFonts w:eastAsia="Times New Roman"/>
          <w:b/>
          <w:bCs/>
          <w:kern w:val="0"/>
          <w:szCs w:val="24"/>
          <w14:ligatures w14:val="none"/>
        </w:rPr>
        <w:t>9.1</w:t>
      </w:r>
      <w:r w:rsidRPr="00607E66">
        <w:rPr>
          <w:rFonts w:eastAsia="Times New Roman"/>
          <w:b/>
          <w:bCs/>
          <w:kern w:val="0"/>
          <w:szCs w:val="24"/>
          <w14:ligatures w14:val="none"/>
        </w:rPr>
        <w:tab/>
        <w:t>Compensation</w:t>
      </w:r>
    </w:p>
    <w:p w14:paraId="78208BC3" w14:textId="77777777" w:rsidR="004B0E67" w:rsidRDefault="004B0E67" w:rsidP="004B0E67">
      <w:pPr>
        <w:tabs>
          <w:tab w:val="left" w:pos="-229"/>
          <w:tab w:val="left" w:pos="0"/>
          <w:tab w:val="left" w:pos="720"/>
          <w:tab w:val="left" w:pos="1440"/>
          <w:tab w:val="left" w:pos="2160"/>
          <w:tab w:val="left" w:pos="2651"/>
          <w:tab w:val="left" w:pos="2880"/>
        </w:tabs>
        <w:suppressAutoHyphens/>
        <w:spacing w:line="240" w:lineRule="atLeast"/>
        <w:rPr>
          <w:rFonts w:eastAsia="Times New Roman"/>
          <w:kern w:val="0"/>
          <w:szCs w:val="24"/>
          <w14:ligatures w14:val="none"/>
        </w:rPr>
      </w:pPr>
    </w:p>
    <w:p w14:paraId="16243FAD" w14:textId="4865CDEE" w:rsidR="00B26D22" w:rsidRPr="007C1203" w:rsidRDefault="00B26D22" w:rsidP="007C1203">
      <w:pPr>
        <w:suppressAutoHyphens/>
        <w:spacing w:line="240" w:lineRule="atLeast"/>
        <w:ind w:left="1440" w:hanging="720"/>
        <w:rPr>
          <w:color w:val="000000" w:themeColor="text1"/>
        </w:rPr>
      </w:pPr>
      <w:r w:rsidRPr="009851E1">
        <w:rPr>
          <w:b/>
          <w:color w:val="000000" w:themeColor="text1"/>
        </w:rPr>
        <w:t>9.1.3</w:t>
      </w:r>
      <w:r w:rsidRPr="009851E1">
        <w:rPr>
          <w:color w:val="000000" w:themeColor="text1"/>
        </w:rPr>
        <w:tab/>
      </w:r>
      <w:r w:rsidR="007C1203">
        <w:rPr>
          <w:rFonts w:eastAsia="Times New Roman"/>
          <w:kern w:val="0"/>
          <w:szCs w:val="24"/>
          <w:u w:val="single"/>
          <w14:ligatures w14:val="none"/>
        </w:rPr>
        <w:t>T</w:t>
      </w:r>
      <w:r w:rsidRPr="00830C82">
        <w:rPr>
          <w:rFonts w:eastAsia="Times New Roman"/>
          <w:kern w:val="0"/>
          <w:szCs w:val="24"/>
          <w:u w:val="single"/>
          <w14:ligatures w14:val="none"/>
        </w:rPr>
        <w:t xml:space="preserve">he coordinators </w:t>
      </w:r>
      <w:r w:rsidR="00830C82">
        <w:rPr>
          <w:rFonts w:eastAsia="Times New Roman"/>
          <w:kern w:val="0"/>
          <w:szCs w:val="24"/>
          <w:u w:val="single"/>
          <w14:ligatures w14:val="none"/>
        </w:rPr>
        <w:t xml:space="preserve">listed </w:t>
      </w:r>
      <w:r w:rsidRPr="00830C82">
        <w:rPr>
          <w:rFonts w:eastAsia="Times New Roman"/>
          <w:kern w:val="0"/>
          <w:szCs w:val="24"/>
          <w:u w:val="single"/>
          <w14:ligatures w14:val="none"/>
        </w:rPr>
        <w:t>below shall receive the</w:t>
      </w:r>
      <w:r w:rsidR="000E14F6">
        <w:rPr>
          <w:rFonts w:eastAsia="Times New Roman"/>
          <w:kern w:val="0"/>
          <w:szCs w:val="24"/>
          <w:u w:val="single"/>
          <w14:ligatures w14:val="none"/>
        </w:rPr>
        <w:t xml:space="preserve"> following</w:t>
      </w:r>
      <w:r w:rsidRPr="00830C82">
        <w:rPr>
          <w:rFonts w:eastAsia="Times New Roman"/>
          <w:kern w:val="0"/>
          <w:szCs w:val="24"/>
          <w:u w:val="single"/>
          <w14:ligatures w14:val="none"/>
        </w:rPr>
        <w:t xml:space="preserve"> </w:t>
      </w:r>
      <w:r w:rsidR="007F718B" w:rsidRPr="00830C82">
        <w:rPr>
          <w:rFonts w:eastAsia="Times New Roman"/>
          <w:kern w:val="0"/>
          <w:szCs w:val="24"/>
          <w:u w:val="single"/>
          <w14:ligatures w14:val="none"/>
        </w:rPr>
        <w:t xml:space="preserve">percentages of </w:t>
      </w:r>
      <w:r w:rsidRPr="00830C82">
        <w:rPr>
          <w:rFonts w:eastAsia="Times New Roman"/>
          <w:kern w:val="0"/>
          <w:szCs w:val="24"/>
          <w:u w:val="single"/>
          <w14:ligatures w14:val="none"/>
        </w:rPr>
        <w:t>reassigned tim</w:t>
      </w:r>
      <w:r w:rsidR="000E14F6">
        <w:rPr>
          <w:rFonts w:eastAsia="Times New Roman"/>
          <w:kern w:val="0"/>
          <w:szCs w:val="24"/>
          <w:u w:val="single"/>
          <w14:ligatures w14:val="none"/>
        </w:rPr>
        <w:t>e</w:t>
      </w:r>
      <w:r w:rsidRPr="00830C82">
        <w:rPr>
          <w:rFonts w:eastAsia="Times New Roman"/>
          <w:kern w:val="0"/>
          <w:szCs w:val="24"/>
          <w:u w:val="single"/>
          <w14:ligatures w14:val="none"/>
        </w:rPr>
        <w:t>:</w:t>
      </w:r>
    </w:p>
    <w:p w14:paraId="4CD68337" w14:textId="3814A126" w:rsidR="00DC275B" w:rsidRDefault="00DC275B" w:rsidP="00830C82">
      <w:pPr>
        <w:suppressAutoHyphens/>
        <w:spacing w:line="240" w:lineRule="atLeast"/>
        <w:ind w:left="1800"/>
        <w:rPr>
          <w:rFonts w:eastAsia="Times New Roman"/>
          <w:kern w:val="0"/>
          <w:szCs w:val="24"/>
          <w:u w:val="single"/>
          <w14:ligatures w14:val="none"/>
        </w:rPr>
      </w:pPr>
      <w:r>
        <w:rPr>
          <w:rFonts w:eastAsia="Times New Roman"/>
          <w:kern w:val="0"/>
          <w:szCs w:val="24"/>
          <w:u w:val="single"/>
          <w14:ligatures w14:val="none"/>
        </w:rPr>
        <w:t>The following shall all receive 0.50 FTEF reassigned time</w:t>
      </w:r>
      <w:r w:rsidR="007C05D2">
        <w:rPr>
          <w:rFonts w:eastAsia="Times New Roman"/>
          <w:kern w:val="0"/>
          <w:szCs w:val="24"/>
          <w:u w:val="single"/>
          <w14:ligatures w14:val="none"/>
        </w:rPr>
        <w:t xml:space="preserve"> each semester</w:t>
      </w:r>
      <w:r>
        <w:rPr>
          <w:rFonts w:eastAsia="Times New Roman"/>
          <w:kern w:val="0"/>
          <w:szCs w:val="24"/>
          <w:u w:val="single"/>
          <w14:ligatures w14:val="none"/>
        </w:rPr>
        <w:t>, in addition to 30 hours of compensation at the non-classroom rate of pay during the summer:</w:t>
      </w:r>
    </w:p>
    <w:p w14:paraId="45D6F27F" w14:textId="5C74BF9A" w:rsidR="00B26D22" w:rsidRPr="00432D7E" w:rsidRDefault="00B26D22" w:rsidP="00432D7E">
      <w:pPr>
        <w:pStyle w:val="ListParagraph"/>
        <w:numPr>
          <w:ilvl w:val="0"/>
          <w:numId w:val="8"/>
        </w:numPr>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CVT (Clinical Coordinator)</w:t>
      </w:r>
    </w:p>
    <w:p w14:paraId="6221C4EE" w14:textId="05E762FF" w:rsidR="00B26D22" w:rsidRPr="00432D7E" w:rsidRDefault="00B26D22" w:rsidP="00432D7E">
      <w:pPr>
        <w:pStyle w:val="ListParagraph"/>
        <w:numPr>
          <w:ilvl w:val="0"/>
          <w:numId w:val="8"/>
        </w:numPr>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OTA (Fieldwork Coordinator)</w:t>
      </w:r>
    </w:p>
    <w:p w14:paraId="2EC55F1F" w14:textId="18CD8145" w:rsidR="00B26D22" w:rsidRPr="00432D7E" w:rsidRDefault="00B26D22" w:rsidP="00432D7E">
      <w:pPr>
        <w:pStyle w:val="ListParagraph"/>
        <w:numPr>
          <w:ilvl w:val="0"/>
          <w:numId w:val="8"/>
        </w:numPr>
        <w:tabs>
          <w:tab w:val="left" w:pos="-90"/>
        </w:tabs>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NURS (Clinical Coordinator)</w:t>
      </w:r>
    </w:p>
    <w:p w14:paraId="448CD3A6" w14:textId="4DE9F8CC" w:rsidR="00B26D22" w:rsidRPr="00432D7E" w:rsidRDefault="00B26D22" w:rsidP="00432D7E">
      <w:pPr>
        <w:pStyle w:val="ListParagraph"/>
        <w:numPr>
          <w:ilvl w:val="0"/>
          <w:numId w:val="8"/>
        </w:numPr>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NURS Assistant Director</w:t>
      </w:r>
    </w:p>
    <w:p w14:paraId="69A06470" w14:textId="23FA9077" w:rsidR="00B26D22" w:rsidRPr="00432D7E" w:rsidRDefault="00B26D22" w:rsidP="00432D7E">
      <w:pPr>
        <w:pStyle w:val="ListParagraph"/>
        <w:numPr>
          <w:ilvl w:val="0"/>
          <w:numId w:val="8"/>
        </w:numPr>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RESP (Clinical Coordinator)</w:t>
      </w:r>
    </w:p>
    <w:p w14:paraId="5864DB09" w14:textId="2A2CA169" w:rsidR="00810565" w:rsidRPr="00432D7E" w:rsidRDefault="00810565" w:rsidP="00432D7E">
      <w:pPr>
        <w:pStyle w:val="ListParagraph"/>
        <w:numPr>
          <w:ilvl w:val="0"/>
          <w:numId w:val="8"/>
        </w:numPr>
        <w:suppressAutoHyphens/>
        <w:spacing w:line="240" w:lineRule="atLeast"/>
        <w:rPr>
          <w:rFonts w:eastAsia="Times New Roman"/>
          <w:kern w:val="0"/>
          <w:szCs w:val="24"/>
          <w:u w:val="single"/>
          <w14:ligatures w14:val="none"/>
        </w:rPr>
      </w:pPr>
      <w:r w:rsidRPr="00432D7E">
        <w:rPr>
          <w:rFonts w:eastAsia="Times New Roman"/>
          <w:kern w:val="0"/>
          <w:szCs w:val="24"/>
          <w:u w:val="single"/>
          <w14:ligatures w14:val="none"/>
        </w:rPr>
        <w:t>Mental Health Counseling Coordinator</w:t>
      </w:r>
    </w:p>
    <w:p w14:paraId="3CDBD41B" w14:textId="608DA20F" w:rsidR="00810565" w:rsidRPr="007B21F1" w:rsidRDefault="00CD55DD" w:rsidP="00830C82">
      <w:pPr>
        <w:suppressAutoHyphens/>
        <w:spacing w:line="240" w:lineRule="atLeast"/>
        <w:ind w:left="1800"/>
        <w:rPr>
          <w:rFonts w:ascii="TimesNewRomanPSMT" w:hAnsi="TimesNewRomanPSMT"/>
          <w:color w:val="000000"/>
          <w:szCs w:val="24"/>
          <w:u w:val="single"/>
        </w:rPr>
      </w:pPr>
      <w:r w:rsidRPr="007B21F1">
        <w:rPr>
          <w:rFonts w:ascii="TimesNewRomanPSMT" w:hAnsi="TimesNewRomanPSMT"/>
          <w:color w:val="000000"/>
          <w:szCs w:val="24"/>
          <w:u w:val="single"/>
        </w:rPr>
        <w:t>California Naturalist Certification Program Coordinator:  0.2 FTEF per semester</w:t>
      </w:r>
    </w:p>
    <w:p w14:paraId="6F2E474F" w14:textId="73D144C1" w:rsidR="00D7201F" w:rsidRPr="007B21F1" w:rsidRDefault="00D7201F" w:rsidP="00D7201F">
      <w:pPr>
        <w:suppressAutoHyphens/>
        <w:spacing w:line="240" w:lineRule="atLeast"/>
        <w:ind w:left="1800"/>
        <w:rPr>
          <w:rFonts w:eastAsia="Times New Roman"/>
          <w:i/>
          <w:iCs/>
          <w:kern w:val="0"/>
          <w:szCs w:val="24"/>
          <w14:ligatures w14:val="none"/>
        </w:rPr>
      </w:pPr>
      <w:r w:rsidRPr="007B21F1">
        <w:rPr>
          <w:rFonts w:ascii="TimesNewRomanPSMT" w:hAnsi="TimesNewRomanPSMT"/>
          <w:i/>
          <w:iCs/>
          <w:color w:val="000000"/>
          <w:szCs w:val="24"/>
        </w:rPr>
        <w:t>All programs/positions</w:t>
      </w:r>
      <w:r w:rsidR="004B07F6" w:rsidRPr="007B21F1">
        <w:rPr>
          <w:rFonts w:ascii="TimesNewRomanPSMT" w:hAnsi="TimesNewRomanPSMT"/>
          <w:i/>
          <w:iCs/>
          <w:color w:val="000000"/>
          <w:szCs w:val="24"/>
        </w:rPr>
        <w:t xml:space="preserve"> that have received “Discretionary Reassigned Time” for the past three years or longer to be made permanent in this Agreement</w:t>
      </w:r>
      <w:r w:rsidR="00EC7CB6">
        <w:rPr>
          <w:rFonts w:ascii="TimesNewRomanPSMT" w:hAnsi="TimesNewRomanPSMT"/>
          <w:i/>
          <w:iCs/>
          <w:color w:val="000000"/>
          <w:szCs w:val="24"/>
        </w:rPr>
        <w:t xml:space="preserve"> at a </w:t>
      </w:r>
      <w:r w:rsidR="00C31DF3">
        <w:rPr>
          <w:rFonts w:ascii="TimesNewRomanPSMT" w:hAnsi="TimesNewRomanPSMT"/>
          <w:i/>
          <w:iCs/>
          <w:color w:val="000000"/>
          <w:szCs w:val="24"/>
        </w:rPr>
        <w:t xml:space="preserve">reassigned time </w:t>
      </w:r>
      <w:r w:rsidR="00EC7CB6">
        <w:rPr>
          <w:rFonts w:ascii="TimesNewRomanPSMT" w:hAnsi="TimesNewRomanPSMT"/>
          <w:i/>
          <w:iCs/>
          <w:color w:val="000000"/>
          <w:szCs w:val="24"/>
        </w:rPr>
        <w:t>level not less than they have been in the past</w:t>
      </w:r>
      <w:r w:rsidR="004B07F6" w:rsidRPr="007B21F1">
        <w:rPr>
          <w:rFonts w:ascii="TimesNewRomanPSMT" w:hAnsi="TimesNewRomanPSMT"/>
          <w:i/>
          <w:iCs/>
          <w:color w:val="000000"/>
          <w:szCs w:val="24"/>
        </w:rPr>
        <w:t>.</w:t>
      </w:r>
    </w:p>
    <w:p w14:paraId="333AC3E9" w14:textId="77777777" w:rsidR="00B26D22" w:rsidRPr="007B21F1" w:rsidRDefault="00B26D22" w:rsidP="004B0E67">
      <w:pPr>
        <w:tabs>
          <w:tab w:val="left" w:pos="-229"/>
          <w:tab w:val="left" w:pos="0"/>
          <w:tab w:val="left" w:pos="720"/>
          <w:tab w:val="left" w:pos="1440"/>
          <w:tab w:val="left" w:pos="2160"/>
          <w:tab w:val="left" w:pos="2651"/>
          <w:tab w:val="left" w:pos="2880"/>
        </w:tabs>
        <w:suppressAutoHyphens/>
        <w:spacing w:line="240" w:lineRule="atLeast"/>
        <w:rPr>
          <w:rFonts w:eastAsia="Times New Roman"/>
          <w:kern w:val="0"/>
          <w:szCs w:val="24"/>
          <w14:ligatures w14:val="none"/>
        </w:rPr>
      </w:pPr>
    </w:p>
    <w:p w14:paraId="139EB4C0" w14:textId="36F30865" w:rsidR="004B0E67" w:rsidRPr="009A58B3" w:rsidRDefault="004B0E67" w:rsidP="00B26D22">
      <w:pPr>
        <w:suppressAutoHyphens/>
        <w:spacing w:line="240" w:lineRule="atLeast"/>
        <w:ind w:left="1440" w:hanging="720"/>
        <w:rPr>
          <w:rFonts w:eastAsia="Times New Roman"/>
          <w:color w:val="000000"/>
          <w:kern w:val="0"/>
          <w:szCs w:val="24"/>
          <w14:ligatures w14:val="none"/>
        </w:rPr>
      </w:pPr>
      <w:r w:rsidRPr="00607E66">
        <w:rPr>
          <w:rFonts w:eastAsia="Times New Roman"/>
          <w:b/>
          <w:color w:val="000000"/>
          <w:kern w:val="0"/>
          <w:szCs w:val="24"/>
          <w14:ligatures w14:val="none"/>
        </w:rPr>
        <w:t>9.1.4</w:t>
      </w:r>
      <w:r w:rsidRPr="00607E66">
        <w:rPr>
          <w:rFonts w:eastAsia="Times New Roman"/>
          <w:color w:val="000000"/>
          <w:kern w:val="0"/>
          <w:szCs w:val="24"/>
          <w14:ligatures w14:val="none"/>
        </w:rPr>
        <w:tab/>
        <w:t xml:space="preserve">The Head Coach of each sport shall receive an </w:t>
      </w:r>
      <w:r w:rsidRPr="00607E66">
        <w:rPr>
          <w:rFonts w:eastAsia="Times New Roman"/>
          <w:strike/>
          <w:color w:val="000000"/>
          <w:kern w:val="0"/>
          <w:szCs w:val="24"/>
          <w14:ligatures w14:val="none"/>
        </w:rPr>
        <w:t>$8,000</w:t>
      </w:r>
      <w:r w:rsidRPr="00607E66">
        <w:rPr>
          <w:rFonts w:eastAsia="Times New Roman"/>
          <w:color w:val="000000"/>
          <w:kern w:val="0"/>
          <w:szCs w:val="24"/>
          <w14:ligatures w14:val="none"/>
        </w:rPr>
        <w:t xml:space="preserve"> </w:t>
      </w:r>
      <w:r w:rsidRPr="00113308">
        <w:rPr>
          <w:rFonts w:eastAsia="Times New Roman"/>
          <w:color w:val="000000"/>
          <w:kern w:val="0"/>
          <w:szCs w:val="24"/>
          <w:u w:val="single"/>
          <w14:ligatures w14:val="none"/>
        </w:rPr>
        <w:t>$16,000</w:t>
      </w:r>
      <w:r>
        <w:rPr>
          <w:rFonts w:eastAsia="Times New Roman"/>
          <w:color w:val="000000"/>
          <w:kern w:val="0"/>
          <w:szCs w:val="24"/>
          <w14:ligatures w14:val="none"/>
        </w:rPr>
        <w:t xml:space="preserve"> </w:t>
      </w:r>
      <w:r w:rsidRPr="00607E66">
        <w:rPr>
          <w:rFonts w:eastAsia="Times New Roman"/>
          <w:color w:val="000000"/>
          <w:kern w:val="0"/>
          <w:szCs w:val="24"/>
          <w14:ligatures w14:val="none"/>
        </w:rPr>
        <w:t>stipend annually.</w:t>
      </w:r>
      <w:r w:rsidR="009A58B3">
        <w:rPr>
          <w:rFonts w:eastAsia="Times New Roman"/>
          <w:color w:val="000000"/>
          <w:kern w:val="0"/>
          <w:szCs w:val="24"/>
          <w14:ligatures w14:val="none"/>
        </w:rPr>
        <w:t xml:space="preserve">  </w:t>
      </w:r>
      <w:r w:rsidR="009A58B3" w:rsidRPr="009A58B3">
        <w:rPr>
          <w:rFonts w:eastAsia="Times New Roman"/>
          <w:color w:val="000000"/>
          <w:kern w:val="0"/>
          <w:szCs w:val="24"/>
          <w:u w:val="single"/>
          <w14:ligatures w14:val="none"/>
        </w:rPr>
        <w:t>Assistant Coaches shall receive a $4,000 stipend for the semester when working in-season, and a $4,000 stipend for the semester when working out-of-season</w:t>
      </w:r>
      <w:r w:rsidR="009A58B3">
        <w:rPr>
          <w:rFonts w:eastAsia="Times New Roman"/>
          <w:color w:val="000000"/>
          <w:kern w:val="0"/>
          <w:szCs w:val="24"/>
          <w:u w:val="single"/>
          <w14:ligatures w14:val="none"/>
        </w:rPr>
        <w:t>.</w:t>
      </w:r>
    </w:p>
    <w:p w14:paraId="4A88D56F" w14:textId="77777777" w:rsidR="004B0E67" w:rsidRPr="00607E66" w:rsidRDefault="004B0E67" w:rsidP="004B0E67">
      <w:pPr>
        <w:suppressAutoHyphens/>
        <w:spacing w:line="240" w:lineRule="atLeast"/>
        <w:rPr>
          <w:rFonts w:eastAsia="Times New Roman"/>
          <w:color w:val="000000"/>
          <w:kern w:val="0"/>
          <w:szCs w:val="24"/>
          <w14:ligatures w14:val="none"/>
        </w:rPr>
      </w:pPr>
    </w:p>
    <w:p w14:paraId="7E70D930" w14:textId="77777777" w:rsidR="004B0E67" w:rsidRDefault="004B0E67" w:rsidP="00B26D22">
      <w:pPr>
        <w:suppressAutoHyphens/>
        <w:spacing w:line="240" w:lineRule="atLeast"/>
        <w:ind w:left="1440" w:hanging="720"/>
        <w:rPr>
          <w:rFonts w:eastAsia="Times New Roman"/>
          <w:color w:val="000000"/>
          <w:kern w:val="0"/>
          <w:szCs w:val="24"/>
          <w14:ligatures w14:val="none"/>
        </w:rPr>
      </w:pPr>
      <w:r w:rsidRPr="00607E66">
        <w:rPr>
          <w:rFonts w:eastAsia="Times New Roman"/>
          <w:b/>
          <w:color w:val="000000"/>
          <w:kern w:val="0"/>
          <w:szCs w:val="24"/>
          <w14:ligatures w14:val="none"/>
        </w:rPr>
        <w:t>9.1.5</w:t>
      </w:r>
      <w:r w:rsidRPr="00607E66">
        <w:rPr>
          <w:rFonts w:eastAsia="Times New Roman"/>
          <w:color w:val="000000"/>
          <w:kern w:val="0"/>
          <w:szCs w:val="24"/>
          <w14:ligatures w14:val="none"/>
        </w:rPr>
        <w:tab/>
        <w:t xml:space="preserve">The Speech and Debate team coach shall each receive an </w:t>
      </w:r>
      <w:r w:rsidRPr="00607E66">
        <w:rPr>
          <w:rFonts w:eastAsia="Times New Roman"/>
          <w:strike/>
          <w:color w:val="000000"/>
          <w:kern w:val="0"/>
          <w:szCs w:val="24"/>
          <w14:ligatures w14:val="none"/>
        </w:rPr>
        <w:t>$8,000</w:t>
      </w:r>
      <w:r w:rsidRPr="00607E66">
        <w:rPr>
          <w:rFonts w:eastAsia="Times New Roman"/>
          <w:color w:val="000000"/>
          <w:kern w:val="0"/>
          <w:szCs w:val="24"/>
          <w14:ligatures w14:val="none"/>
        </w:rPr>
        <w:t xml:space="preserve"> </w:t>
      </w:r>
      <w:r w:rsidRPr="00113308">
        <w:rPr>
          <w:rFonts w:eastAsia="Times New Roman"/>
          <w:color w:val="000000"/>
          <w:kern w:val="0"/>
          <w:szCs w:val="24"/>
          <w:u w:val="single"/>
          <w14:ligatures w14:val="none"/>
        </w:rPr>
        <w:t>$16,000</w:t>
      </w:r>
      <w:r w:rsidRPr="00607E66">
        <w:rPr>
          <w:rFonts w:eastAsia="Times New Roman"/>
          <w:color w:val="000000"/>
          <w:kern w:val="0"/>
          <w:szCs w:val="24"/>
          <w14:ligatures w14:val="none"/>
        </w:rPr>
        <w:t xml:space="preserve"> stipend annually.</w:t>
      </w:r>
    </w:p>
    <w:p w14:paraId="13F80F17" w14:textId="77777777" w:rsidR="007C05D2" w:rsidRDefault="007C05D2" w:rsidP="00B26D22">
      <w:pPr>
        <w:suppressAutoHyphens/>
        <w:spacing w:line="240" w:lineRule="atLeast"/>
        <w:ind w:left="1440" w:hanging="720"/>
        <w:rPr>
          <w:rFonts w:eastAsia="Times New Roman"/>
          <w:color w:val="000000"/>
          <w:kern w:val="0"/>
          <w:szCs w:val="24"/>
          <w14:ligatures w14:val="none"/>
        </w:rPr>
      </w:pPr>
    </w:p>
    <w:p w14:paraId="696B8B62" w14:textId="70625812" w:rsidR="00865CB7" w:rsidRPr="002E395B" w:rsidRDefault="002E395B" w:rsidP="00B26D22">
      <w:pPr>
        <w:suppressAutoHyphens/>
        <w:spacing w:line="240" w:lineRule="atLeast"/>
        <w:ind w:left="1440" w:hanging="720"/>
        <w:rPr>
          <w:rFonts w:eastAsia="Times New Roman"/>
          <w:bCs/>
          <w:color w:val="000000"/>
          <w:kern w:val="0"/>
          <w:szCs w:val="24"/>
          <w:u w:val="single"/>
          <w14:ligatures w14:val="none"/>
        </w:rPr>
      </w:pPr>
      <w:r w:rsidRPr="007C05D2">
        <w:rPr>
          <w:rFonts w:eastAsia="Times New Roman"/>
          <w:b/>
          <w:color w:val="000000"/>
          <w:kern w:val="0"/>
          <w:szCs w:val="24"/>
          <w:u w:val="single"/>
          <w14:ligatures w14:val="none"/>
        </w:rPr>
        <w:t>9.1.6</w:t>
      </w:r>
      <w:r w:rsidRPr="002E395B">
        <w:rPr>
          <w:rFonts w:eastAsia="Times New Roman"/>
          <w:bCs/>
          <w:color w:val="000000"/>
          <w:kern w:val="0"/>
          <w:szCs w:val="24"/>
          <w:u w:val="single"/>
          <w14:ligatures w14:val="none"/>
        </w:rPr>
        <w:tab/>
        <w:t>Each session that an Earth Sciences Field course is offered, the department shall be provided with a stipend in the amount of $</w:t>
      </w:r>
      <w:r w:rsidR="008044DA">
        <w:rPr>
          <w:rFonts w:eastAsia="Times New Roman"/>
          <w:bCs/>
          <w:color w:val="000000"/>
          <w:kern w:val="0"/>
          <w:szCs w:val="24"/>
          <w:u w:val="single"/>
          <w14:ligatures w14:val="none"/>
        </w:rPr>
        <w:t>2</w:t>
      </w:r>
      <w:r w:rsidRPr="002E395B">
        <w:rPr>
          <w:rFonts w:eastAsia="Times New Roman"/>
          <w:bCs/>
          <w:color w:val="000000"/>
          <w:kern w:val="0"/>
          <w:szCs w:val="24"/>
          <w:u w:val="single"/>
          <w14:ligatures w14:val="none"/>
        </w:rPr>
        <w:t>,000</w:t>
      </w:r>
      <w:r w:rsidR="008044DA">
        <w:rPr>
          <w:rFonts w:eastAsia="Times New Roman"/>
          <w:bCs/>
          <w:color w:val="000000"/>
          <w:kern w:val="0"/>
          <w:szCs w:val="24"/>
          <w:u w:val="single"/>
          <w14:ligatures w14:val="none"/>
        </w:rPr>
        <w:t xml:space="preserve"> per unit </w:t>
      </w:r>
      <w:r w:rsidR="00862957">
        <w:rPr>
          <w:rFonts w:eastAsia="Times New Roman"/>
          <w:bCs/>
          <w:color w:val="000000"/>
          <w:kern w:val="0"/>
          <w:szCs w:val="24"/>
          <w:u w:val="single"/>
          <w14:ligatures w14:val="none"/>
        </w:rPr>
        <w:t>offered</w:t>
      </w:r>
      <w:r w:rsidRPr="002E395B">
        <w:rPr>
          <w:rFonts w:eastAsia="Times New Roman"/>
          <w:bCs/>
          <w:color w:val="000000"/>
          <w:kern w:val="0"/>
          <w:szCs w:val="24"/>
          <w:u w:val="single"/>
          <w14:ligatures w14:val="none"/>
        </w:rPr>
        <w:t xml:space="preserve"> to be shared among participating department members.</w:t>
      </w:r>
    </w:p>
    <w:p w14:paraId="099166F6" w14:textId="77777777" w:rsidR="000E60EA" w:rsidRDefault="000E60EA" w:rsidP="004B0E67">
      <w:pPr>
        <w:suppressAutoHyphens/>
        <w:spacing w:line="240" w:lineRule="atLeast"/>
        <w:rPr>
          <w:rFonts w:eastAsia="Times New Roman"/>
          <w:color w:val="000000"/>
          <w:kern w:val="0"/>
          <w:szCs w:val="24"/>
          <w14:ligatures w14:val="none"/>
        </w:rPr>
      </w:pPr>
    </w:p>
    <w:p w14:paraId="0D62E8FF" w14:textId="77777777" w:rsidR="000E60EA" w:rsidRPr="000E60EA" w:rsidRDefault="000E60EA" w:rsidP="000E60EA">
      <w:pPr>
        <w:outlineLvl w:val="1"/>
        <w:rPr>
          <w:rFonts w:eastAsia="Times New Roman"/>
          <w:b/>
          <w:bCs/>
          <w:kern w:val="0"/>
          <w:szCs w:val="24"/>
          <w14:ligatures w14:val="none"/>
        </w:rPr>
      </w:pPr>
      <w:bookmarkStart w:id="3" w:name="_Toc208305589"/>
      <w:r w:rsidRPr="000E60EA">
        <w:rPr>
          <w:rFonts w:eastAsia="Times New Roman"/>
          <w:b/>
          <w:bCs/>
          <w:kern w:val="0"/>
          <w:szCs w:val="24"/>
          <w14:ligatures w14:val="none"/>
        </w:rPr>
        <w:t>9.2</w:t>
      </w:r>
      <w:r w:rsidRPr="000E60EA">
        <w:rPr>
          <w:rFonts w:eastAsia="Times New Roman"/>
          <w:b/>
          <w:bCs/>
          <w:kern w:val="0"/>
          <w:szCs w:val="24"/>
          <w14:ligatures w14:val="none"/>
        </w:rPr>
        <w:tab/>
        <w:t>Benefits</w:t>
      </w:r>
      <w:bookmarkEnd w:id="3"/>
    </w:p>
    <w:p w14:paraId="0AA153B3" w14:textId="77777777" w:rsidR="000E60EA" w:rsidRPr="00607E66" w:rsidRDefault="000E60EA" w:rsidP="004B0E67">
      <w:pPr>
        <w:suppressAutoHyphens/>
        <w:spacing w:line="240" w:lineRule="atLeast"/>
        <w:rPr>
          <w:rFonts w:eastAsia="Times New Roman"/>
          <w:color w:val="000000"/>
          <w:kern w:val="0"/>
          <w:szCs w:val="24"/>
          <w14:ligatures w14:val="none"/>
        </w:rPr>
      </w:pPr>
    </w:p>
    <w:p w14:paraId="724DC497" w14:textId="713D07B3" w:rsidR="000E60EA" w:rsidRPr="000E60EA" w:rsidRDefault="000E60EA" w:rsidP="000E60EA">
      <w:pPr>
        <w:tabs>
          <w:tab w:val="left" w:pos="-1440"/>
          <w:tab w:val="left" w:pos="-720"/>
          <w:tab w:val="left" w:pos="0"/>
          <w:tab w:val="left" w:pos="720"/>
          <w:tab w:val="left" w:pos="1680"/>
          <w:tab w:val="left" w:pos="2400"/>
          <w:tab w:val="left" w:pos="2880"/>
          <w:tab w:val="left" w:pos="4320"/>
        </w:tabs>
        <w:suppressAutoHyphens/>
        <w:ind w:left="720" w:hanging="720"/>
        <w:rPr>
          <w:u w:val="single"/>
        </w:rPr>
      </w:pPr>
      <w:r w:rsidRPr="000E60EA">
        <w:rPr>
          <w:rFonts w:eastAsia="Times New Roman"/>
          <w:kern w:val="0"/>
          <w:szCs w:val="24"/>
          <w:u w:val="single"/>
          <w14:ligatures w14:val="none"/>
        </w:rPr>
        <w:t>9.2.3</w:t>
      </w:r>
      <w:r w:rsidRPr="000E60EA">
        <w:rPr>
          <w:rFonts w:eastAsia="Times New Roman"/>
          <w:kern w:val="0"/>
          <w:szCs w:val="24"/>
          <w:u w:val="single"/>
          <w14:ligatures w14:val="none"/>
        </w:rPr>
        <w:tab/>
      </w:r>
      <w:r w:rsidRPr="000E60EA">
        <w:rPr>
          <w:u w:val="single"/>
        </w:rPr>
        <w:t>The District agrees to continue its implementation of Internal Revenue Code Section 125 for all faculty.  Faculty in qualified plans are allowed to earmark pre-tax dollars toward specific uses for health and dependent care. The District shall continue to offer faculty participation in its Flex Plan for health care premiums, health care expenses, and dependent care expenses. Amounts included in the Flex Plan will not be subject to federal, state, or social security taxes.</w:t>
      </w:r>
    </w:p>
    <w:p w14:paraId="0DFEA28C" w14:textId="2C7BBB95" w:rsidR="004B0E67" w:rsidRDefault="004B0E67" w:rsidP="004B0E67">
      <w:pPr>
        <w:tabs>
          <w:tab w:val="left" w:pos="-90"/>
          <w:tab w:val="left" w:pos="90"/>
          <w:tab w:val="left" w:pos="720"/>
          <w:tab w:val="left" w:pos="1440"/>
          <w:tab w:val="left" w:pos="2160"/>
          <w:tab w:val="left" w:pos="2880"/>
          <w:tab w:val="left" w:pos="3600"/>
          <w:tab w:val="left" w:pos="4320"/>
        </w:tabs>
        <w:suppressAutoHyphens/>
        <w:spacing w:line="240" w:lineRule="atLeast"/>
        <w:ind w:left="1440" w:hanging="1530"/>
        <w:rPr>
          <w:rFonts w:eastAsia="Times New Roman"/>
          <w:kern w:val="0"/>
          <w:szCs w:val="24"/>
          <w14:ligatures w14:val="none"/>
        </w:rPr>
      </w:pPr>
    </w:p>
    <w:p w14:paraId="7CAE9751" w14:textId="77777777" w:rsidR="004B0E67" w:rsidRPr="00607E66" w:rsidRDefault="004B0E67" w:rsidP="004B0E67">
      <w:pPr>
        <w:outlineLvl w:val="1"/>
        <w:rPr>
          <w:rFonts w:eastAsia="Arial"/>
          <w:b/>
          <w:bCs/>
          <w:kern w:val="0"/>
          <w:szCs w:val="24"/>
          <w14:ligatures w14:val="none"/>
        </w:rPr>
      </w:pPr>
      <w:r w:rsidRPr="00607E66">
        <w:rPr>
          <w:rFonts w:eastAsia="Arial"/>
          <w:b/>
          <w:bCs/>
          <w:kern w:val="0"/>
          <w:szCs w:val="24"/>
          <w14:ligatures w14:val="none"/>
        </w:rPr>
        <w:t>9.3</w:t>
      </w:r>
      <w:r w:rsidRPr="00607E66">
        <w:rPr>
          <w:rFonts w:eastAsia="Arial"/>
          <w:b/>
          <w:bCs/>
          <w:kern w:val="0"/>
          <w:szCs w:val="24"/>
          <w14:ligatures w14:val="none"/>
        </w:rPr>
        <w:tab/>
        <w:t>REGULATIONS GOVERNING INITIAL SALARY PLACEMENT ON SALARY SCHEDULE</w:t>
      </w:r>
      <w:r w:rsidRPr="00607E66">
        <w:rPr>
          <w:rFonts w:eastAsia="Arial"/>
          <w:kern w:val="0"/>
          <w:szCs w:val="24"/>
          <w14:ligatures w14:val="none"/>
        </w:rPr>
        <w:t xml:space="preserve"> </w:t>
      </w:r>
      <w:r w:rsidRPr="00607E66">
        <w:rPr>
          <w:rFonts w:eastAsia="Arial"/>
          <w:b/>
          <w:bCs/>
          <w:kern w:val="0"/>
          <w:szCs w:val="24"/>
          <w14:ligatures w14:val="none"/>
        </w:rPr>
        <w:t xml:space="preserve">FOR </w:t>
      </w:r>
      <w:r w:rsidRPr="00607E66">
        <w:rPr>
          <w:rFonts w:eastAsia="Arial"/>
          <w:b/>
          <w:bCs/>
          <w:strike/>
          <w:kern w:val="0"/>
          <w:szCs w:val="24"/>
          <w14:ligatures w14:val="none"/>
        </w:rPr>
        <w:t>TENURE-TRACK EMPLOYEES</w:t>
      </w:r>
      <w:r>
        <w:rPr>
          <w:rFonts w:eastAsia="Arial"/>
          <w:b/>
          <w:bCs/>
          <w:kern w:val="0"/>
          <w:szCs w:val="24"/>
          <w14:ligatures w14:val="none"/>
        </w:rPr>
        <w:t xml:space="preserve"> </w:t>
      </w:r>
      <w:r w:rsidRPr="00357201">
        <w:rPr>
          <w:rFonts w:eastAsia="Arial"/>
          <w:b/>
          <w:bCs/>
          <w:kern w:val="0"/>
          <w:szCs w:val="24"/>
          <w:u w:val="single"/>
          <w14:ligatures w14:val="none"/>
        </w:rPr>
        <w:t>ALL FACULTY</w:t>
      </w:r>
      <w:r w:rsidRPr="00607E66">
        <w:rPr>
          <w:rFonts w:eastAsia="Arial"/>
          <w:b/>
          <w:bCs/>
          <w:kern w:val="0"/>
          <w:szCs w:val="24"/>
          <w14:ligatures w14:val="none"/>
        </w:rPr>
        <w:t>.</w:t>
      </w:r>
    </w:p>
    <w:p w14:paraId="50F0030C" w14:textId="77777777" w:rsidR="004B0E67" w:rsidRPr="00607E66" w:rsidRDefault="004B0E67" w:rsidP="004B0E67">
      <w:pPr>
        <w:tabs>
          <w:tab w:val="left" w:pos="-90"/>
          <w:tab w:val="left" w:pos="90"/>
          <w:tab w:val="left" w:pos="720"/>
          <w:tab w:val="left" w:pos="1440"/>
          <w:tab w:val="left" w:pos="2160"/>
          <w:tab w:val="left" w:pos="2880"/>
          <w:tab w:val="left" w:pos="3600"/>
          <w:tab w:val="left" w:pos="4320"/>
        </w:tabs>
        <w:suppressAutoHyphens/>
        <w:ind w:left="1530" w:hanging="1530"/>
        <w:rPr>
          <w:rFonts w:eastAsia="Times New Roman"/>
          <w:bCs/>
          <w:color w:val="000000"/>
          <w:kern w:val="0"/>
          <w:szCs w:val="24"/>
          <w14:ligatures w14:val="none"/>
        </w:rPr>
      </w:pPr>
    </w:p>
    <w:p w14:paraId="22B1D0AF" w14:textId="77777777" w:rsidR="004B0E67" w:rsidRPr="00607E66" w:rsidRDefault="004B0E67" w:rsidP="004B0E67">
      <w:pPr>
        <w:ind w:left="720"/>
        <w:rPr>
          <w:rFonts w:eastAsia="Arial"/>
          <w:b/>
          <w:bCs/>
          <w:kern w:val="0"/>
          <w:szCs w:val="24"/>
          <w14:ligatures w14:val="none"/>
        </w:rPr>
      </w:pPr>
      <w:r w:rsidRPr="00607E66">
        <w:rPr>
          <w:rFonts w:eastAsia="MS Mincho"/>
          <w:b/>
          <w:bCs/>
          <w:kern w:val="0"/>
          <w:szCs w:val="24"/>
          <w14:ligatures w14:val="none"/>
        </w:rPr>
        <w:t>9.3.1</w:t>
      </w:r>
      <w:r w:rsidRPr="00607E66">
        <w:rPr>
          <w:rFonts w:eastAsia="MS Mincho"/>
          <w:b/>
          <w:bCs/>
          <w:kern w:val="0"/>
          <w:szCs w:val="24"/>
          <w14:ligatures w14:val="none"/>
        </w:rPr>
        <w:tab/>
        <w:t>Regulations for Step Placement</w:t>
      </w:r>
    </w:p>
    <w:p w14:paraId="1A9F7D94" w14:textId="77777777" w:rsidR="004B0E67" w:rsidRDefault="004B0E67" w:rsidP="004B0E67">
      <w:pPr>
        <w:pStyle w:val="BodyTextFlush"/>
        <w:spacing w:before="0"/>
        <w:jc w:val="left"/>
        <w:rPr>
          <w:rFonts w:eastAsia="Arial"/>
        </w:rPr>
      </w:pPr>
    </w:p>
    <w:p w14:paraId="6DD61E6D" w14:textId="3890EBC0" w:rsidR="00C3186C" w:rsidRPr="00E92A1E" w:rsidRDefault="001C522C" w:rsidP="00C3186C">
      <w:pPr>
        <w:pStyle w:val="BodyTextFlush"/>
        <w:tabs>
          <w:tab w:val="left" w:pos="3600"/>
        </w:tabs>
        <w:spacing w:before="0"/>
        <w:jc w:val="left"/>
        <w:rPr>
          <w:rFonts w:eastAsia="Arial"/>
          <w:u w:val="single"/>
        </w:rPr>
      </w:pPr>
      <w:r w:rsidRPr="00E92A1E">
        <w:rPr>
          <w:rFonts w:eastAsia="Arial"/>
          <w:u w:val="single"/>
        </w:rPr>
        <w:t xml:space="preserve">Within six months of ratification of this Agreement, </w:t>
      </w:r>
      <w:r w:rsidR="00C3186C" w:rsidRPr="00E92A1E">
        <w:rPr>
          <w:rFonts w:eastAsia="Arial"/>
          <w:u w:val="single"/>
        </w:rPr>
        <w:t xml:space="preserve">tenured/tenure-track </w:t>
      </w:r>
      <w:r w:rsidRPr="00E92A1E">
        <w:rPr>
          <w:rFonts w:eastAsia="Arial"/>
          <w:u w:val="single"/>
        </w:rPr>
        <w:t xml:space="preserve">faculty will be moved to the new </w:t>
      </w:r>
      <w:r w:rsidR="00C3186C" w:rsidRPr="00E92A1E">
        <w:rPr>
          <w:rFonts w:eastAsia="Arial"/>
          <w:u w:val="single"/>
        </w:rPr>
        <w:t xml:space="preserve">step of the new </w:t>
      </w:r>
      <w:r w:rsidRPr="00E92A1E">
        <w:rPr>
          <w:rFonts w:eastAsia="Arial"/>
          <w:u w:val="single"/>
        </w:rPr>
        <w:t>salary schedules</w:t>
      </w:r>
      <w:r w:rsidR="00C3186C" w:rsidRPr="00E92A1E">
        <w:rPr>
          <w:rFonts w:eastAsia="Arial"/>
          <w:u w:val="single"/>
        </w:rPr>
        <w:t xml:space="preserve"> as follows</w:t>
      </w:r>
      <w:r w:rsidR="009213EF">
        <w:rPr>
          <w:rFonts w:eastAsia="Arial"/>
          <w:u w:val="single"/>
        </w:rPr>
        <w:t>*</w:t>
      </w:r>
      <w:r w:rsidR="00C3186C" w:rsidRPr="00E92A1E">
        <w:rPr>
          <w:rFonts w:eastAsia="Arial"/>
          <w:u w:val="single"/>
        </w:rPr>
        <w:t>:</w:t>
      </w:r>
    </w:p>
    <w:p w14:paraId="3A2F0B56" w14:textId="0A2CA582" w:rsidR="001C522C" w:rsidRPr="00C3186C" w:rsidRDefault="00C3186C" w:rsidP="00C3186C">
      <w:pPr>
        <w:pStyle w:val="BodyTextFlush"/>
        <w:tabs>
          <w:tab w:val="left" w:pos="2160"/>
        </w:tabs>
        <w:spacing w:before="0"/>
        <w:jc w:val="left"/>
        <w:rPr>
          <w:rFonts w:eastAsia="Arial"/>
        </w:rPr>
      </w:pPr>
      <w:r w:rsidRPr="00C3186C">
        <w:rPr>
          <w:rFonts w:eastAsia="Arial"/>
        </w:rPr>
        <w:tab/>
      </w:r>
      <w:r w:rsidRPr="00C3186C">
        <w:rPr>
          <w:rFonts w:eastAsia="Arial"/>
          <w:u w:val="single"/>
        </w:rPr>
        <w:t>Current Step 6 moves to New Step 1</w:t>
      </w:r>
    </w:p>
    <w:p w14:paraId="5914AB50" w14:textId="5757D32B" w:rsidR="00C3186C" w:rsidRPr="00C3186C" w:rsidRDefault="00C3186C" w:rsidP="00C3186C">
      <w:pPr>
        <w:pStyle w:val="BodyTextFlush"/>
        <w:tabs>
          <w:tab w:val="left" w:pos="2160"/>
        </w:tabs>
        <w:spacing w:before="0"/>
        <w:jc w:val="left"/>
        <w:rPr>
          <w:rFonts w:eastAsia="Arial"/>
          <w:u w:val="single"/>
        </w:rPr>
      </w:pPr>
      <w:r w:rsidRPr="00C3186C">
        <w:rPr>
          <w:rFonts w:eastAsia="Arial"/>
        </w:rPr>
        <w:tab/>
      </w:r>
      <w:r w:rsidRPr="00C3186C">
        <w:rPr>
          <w:rFonts w:eastAsia="Arial"/>
          <w:u w:val="single"/>
        </w:rPr>
        <w:t>Current Step 7 moves to New Step 2</w:t>
      </w:r>
    </w:p>
    <w:p w14:paraId="4357A28E" w14:textId="54385C2F" w:rsidR="00C3186C" w:rsidRPr="00C3186C" w:rsidRDefault="00C3186C" w:rsidP="00C3186C">
      <w:pPr>
        <w:pStyle w:val="BodyTextFlush"/>
        <w:tabs>
          <w:tab w:val="left" w:pos="2160"/>
        </w:tabs>
        <w:spacing w:before="0"/>
        <w:jc w:val="left"/>
        <w:rPr>
          <w:rFonts w:eastAsia="Arial"/>
          <w:u w:val="single"/>
        </w:rPr>
      </w:pPr>
      <w:r w:rsidRPr="00C3186C">
        <w:rPr>
          <w:rFonts w:eastAsia="Arial"/>
        </w:rPr>
        <w:tab/>
      </w:r>
      <w:r w:rsidRPr="00C3186C">
        <w:rPr>
          <w:rFonts w:eastAsia="Arial"/>
          <w:u w:val="single"/>
        </w:rPr>
        <w:t>Current Step 8 moves to New Step 3</w:t>
      </w:r>
    </w:p>
    <w:p w14:paraId="4628CA46" w14:textId="3542EE9B" w:rsidR="00C3186C" w:rsidRPr="00C3186C" w:rsidRDefault="00C3186C" w:rsidP="00C3186C">
      <w:pPr>
        <w:pStyle w:val="BodyTextFlush"/>
        <w:tabs>
          <w:tab w:val="left" w:pos="3600"/>
        </w:tabs>
        <w:spacing w:before="0"/>
        <w:jc w:val="left"/>
        <w:rPr>
          <w:rFonts w:eastAsia="Arial"/>
        </w:rPr>
      </w:pPr>
      <w:r w:rsidRPr="00C3186C">
        <w:rPr>
          <w:rFonts w:eastAsia="Arial"/>
        </w:rPr>
        <w:tab/>
        <w:t>…</w:t>
      </w:r>
    </w:p>
    <w:p w14:paraId="037AD6FB" w14:textId="306C516E" w:rsidR="00C3186C" w:rsidRPr="00C3186C" w:rsidRDefault="00C3186C" w:rsidP="00C3186C">
      <w:pPr>
        <w:pStyle w:val="BodyTextFlush"/>
        <w:tabs>
          <w:tab w:val="left" w:pos="2160"/>
        </w:tabs>
        <w:spacing w:before="0"/>
        <w:jc w:val="left"/>
        <w:rPr>
          <w:rFonts w:eastAsia="Arial"/>
          <w:u w:val="single"/>
        </w:rPr>
      </w:pPr>
      <w:r w:rsidRPr="00C3186C">
        <w:rPr>
          <w:rFonts w:eastAsia="Arial"/>
        </w:rPr>
        <w:tab/>
      </w:r>
      <w:r w:rsidRPr="00C3186C">
        <w:rPr>
          <w:rFonts w:eastAsia="Arial"/>
          <w:u w:val="single"/>
        </w:rPr>
        <w:t>Current Step 28 moves to New Step 23</w:t>
      </w:r>
    </w:p>
    <w:p w14:paraId="73BE5355" w14:textId="5007D94A" w:rsidR="00C3186C" w:rsidRPr="00C3186C" w:rsidRDefault="00C3186C" w:rsidP="00C3186C">
      <w:pPr>
        <w:pStyle w:val="BodyTextFlush"/>
        <w:tabs>
          <w:tab w:val="left" w:pos="2160"/>
        </w:tabs>
        <w:spacing w:before="0"/>
        <w:jc w:val="left"/>
        <w:rPr>
          <w:rFonts w:eastAsia="Arial"/>
          <w:u w:val="single"/>
        </w:rPr>
      </w:pPr>
      <w:r w:rsidRPr="00C3186C">
        <w:rPr>
          <w:rFonts w:eastAsia="Arial"/>
        </w:rPr>
        <w:tab/>
      </w:r>
      <w:r w:rsidRPr="00C3186C">
        <w:rPr>
          <w:rFonts w:eastAsia="Arial"/>
          <w:u w:val="single"/>
        </w:rPr>
        <w:t>Current Step 29 moves to New Step 24</w:t>
      </w:r>
    </w:p>
    <w:p w14:paraId="5A12B7BA" w14:textId="2DB8E8E7" w:rsidR="00C3186C" w:rsidRDefault="00C3186C" w:rsidP="00C3186C">
      <w:pPr>
        <w:pStyle w:val="BodyTextFlush"/>
        <w:tabs>
          <w:tab w:val="left" w:pos="2160"/>
        </w:tabs>
        <w:spacing w:before="0"/>
        <w:jc w:val="left"/>
        <w:rPr>
          <w:rFonts w:eastAsia="Arial"/>
          <w:u w:val="single"/>
        </w:rPr>
      </w:pPr>
      <w:r w:rsidRPr="00C3186C">
        <w:rPr>
          <w:rFonts w:eastAsia="Arial"/>
        </w:rPr>
        <w:tab/>
      </w:r>
      <w:r w:rsidRPr="00C3186C">
        <w:rPr>
          <w:rFonts w:eastAsia="Arial"/>
          <w:u w:val="single"/>
        </w:rPr>
        <w:t>Current Step 30 moves to New Step 25</w:t>
      </w:r>
    </w:p>
    <w:p w14:paraId="6FF49F26" w14:textId="77777777" w:rsidR="008A4ADB" w:rsidRDefault="008A4ADB" w:rsidP="008A4ADB">
      <w:pPr>
        <w:pStyle w:val="BodyTextFlush"/>
        <w:tabs>
          <w:tab w:val="left" w:pos="3600"/>
        </w:tabs>
        <w:spacing w:before="0"/>
        <w:jc w:val="left"/>
        <w:rPr>
          <w:rFonts w:eastAsia="Arial"/>
          <w:u w:val="single"/>
        </w:rPr>
      </w:pPr>
    </w:p>
    <w:p w14:paraId="6B7073C4" w14:textId="5A3AB044" w:rsidR="008A4ADB" w:rsidRPr="00FC5494" w:rsidRDefault="008A4ADB" w:rsidP="008A4ADB">
      <w:pPr>
        <w:pStyle w:val="BodyTextFlush"/>
        <w:tabs>
          <w:tab w:val="left" w:pos="3600"/>
        </w:tabs>
        <w:spacing w:before="0"/>
        <w:jc w:val="left"/>
        <w:rPr>
          <w:rFonts w:eastAsia="Arial"/>
          <w:u w:val="single"/>
        </w:rPr>
      </w:pPr>
      <w:r w:rsidRPr="00FC5494">
        <w:rPr>
          <w:rFonts w:eastAsia="Arial"/>
          <w:u w:val="single"/>
        </w:rPr>
        <w:t>Adjunct faculty will maintain their current step placement</w:t>
      </w:r>
      <w:r>
        <w:rPr>
          <w:rFonts w:eastAsia="Arial"/>
          <w:u w:val="single"/>
        </w:rPr>
        <w:t xml:space="preserve"> </w:t>
      </w:r>
      <w:r w:rsidR="007C05D2">
        <w:rPr>
          <w:rFonts w:eastAsia="Arial"/>
          <w:u w:val="single"/>
        </w:rPr>
        <w:t xml:space="preserve">also </w:t>
      </w:r>
      <w:r>
        <w:rPr>
          <w:rFonts w:eastAsia="Arial"/>
          <w:u w:val="single"/>
        </w:rPr>
        <w:t xml:space="preserve">subject </w:t>
      </w:r>
      <w:r w:rsidR="007C05D2">
        <w:rPr>
          <w:rFonts w:eastAsia="Arial"/>
          <w:u w:val="single"/>
        </w:rPr>
        <w:t>to</w:t>
      </w:r>
      <w:r>
        <w:rPr>
          <w:rFonts w:eastAsia="Arial"/>
          <w:u w:val="single"/>
        </w:rPr>
        <w:t xml:space="preserve"> the following:</w:t>
      </w:r>
    </w:p>
    <w:p w14:paraId="3F5D9074" w14:textId="77777777" w:rsidR="009213EF" w:rsidRDefault="009213EF" w:rsidP="009213EF">
      <w:pPr>
        <w:pStyle w:val="BodyTextFlush"/>
        <w:spacing w:before="0"/>
        <w:ind w:left="810" w:hanging="180"/>
        <w:jc w:val="left"/>
        <w:rPr>
          <w:rFonts w:eastAsia="Arial"/>
        </w:rPr>
      </w:pPr>
    </w:p>
    <w:p w14:paraId="2AB0EDBB" w14:textId="59F5C6F6" w:rsidR="009213EF" w:rsidRPr="00B73321" w:rsidRDefault="009213EF" w:rsidP="00F64095">
      <w:pPr>
        <w:pStyle w:val="BodyTextFlush"/>
        <w:spacing w:before="0"/>
        <w:ind w:left="1620" w:hanging="180"/>
        <w:jc w:val="left"/>
        <w:rPr>
          <w:rFonts w:eastAsia="Arial"/>
          <w:u w:val="single"/>
        </w:rPr>
      </w:pPr>
      <w:r w:rsidRPr="00B73321">
        <w:rPr>
          <w:rFonts w:eastAsia="Arial"/>
        </w:rPr>
        <w:t>*</w:t>
      </w:r>
      <w:r w:rsidRPr="00B73321">
        <w:rPr>
          <w:rFonts w:eastAsia="Arial"/>
        </w:rPr>
        <w:tab/>
      </w:r>
      <w:r w:rsidRPr="00B73321">
        <w:rPr>
          <w:rFonts w:eastAsia="Arial"/>
          <w:u w:val="single"/>
        </w:rPr>
        <w:t xml:space="preserve">Faculty who have been on Step </w:t>
      </w:r>
      <w:r>
        <w:rPr>
          <w:rFonts w:eastAsia="Arial"/>
          <w:u w:val="single"/>
        </w:rPr>
        <w:t>15</w:t>
      </w:r>
      <w:r w:rsidRPr="00B73321">
        <w:rPr>
          <w:rFonts w:eastAsia="Arial"/>
          <w:u w:val="single"/>
        </w:rPr>
        <w:t xml:space="preserve"> for two years or more will move to step 1</w:t>
      </w:r>
      <w:r w:rsidR="00F64095">
        <w:rPr>
          <w:rFonts w:eastAsia="Arial"/>
          <w:u w:val="single"/>
        </w:rPr>
        <w:t>7</w:t>
      </w:r>
      <w:r w:rsidRPr="00B73321">
        <w:rPr>
          <w:rFonts w:eastAsia="Arial"/>
          <w:u w:val="single"/>
        </w:rPr>
        <w:t>.</w:t>
      </w:r>
    </w:p>
    <w:p w14:paraId="609CF5A0" w14:textId="44DEC31A"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three years or more will move to step </w:t>
      </w:r>
      <w:r w:rsidR="00F64095">
        <w:rPr>
          <w:rFonts w:eastAsia="Arial"/>
          <w:u w:val="single"/>
        </w:rPr>
        <w:t>18</w:t>
      </w:r>
      <w:r w:rsidRPr="00B73321">
        <w:rPr>
          <w:rFonts w:eastAsia="Arial"/>
          <w:u w:val="single"/>
        </w:rPr>
        <w:t>.</w:t>
      </w:r>
    </w:p>
    <w:p w14:paraId="0087DB0A" w14:textId="6A37DE89"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four years or more will move to step </w:t>
      </w:r>
      <w:r w:rsidR="00F64095">
        <w:rPr>
          <w:rFonts w:eastAsia="Arial"/>
          <w:u w:val="single"/>
        </w:rPr>
        <w:t>19</w:t>
      </w:r>
      <w:r w:rsidRPr="00B73321">
        <w:rPr>
          <w:rFonts w:eastAsia="Arial"/>
          <w:u w:val="single"/>
        </w:rPr>
        <w:t>.</w:t>
      </w:r>
    </w:p>
    <w:p w14:paraId="76EAAEED" w14:textId="1FF32218"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five years or more will move to step </w:t>
      </w:r>
      <w:r w:rsidR="00F64095">
        <w:rPr>
          <w:rFonts w:eastAsia="Arial"/>
          <w:u w:val="single"/>
        </w:rPr>
        <w:t>20</w:t>
      </w:r>
      <w:r w:rsidRPr="00B73321">
        <w:rPr>
          <w:rFonts w:eastAsia="Arial"/>
          <w:u w:val="single"/>
        </w:rPr>
        <w:t>.</w:t>
      </w:r>
    </w:p>
    <w:p w14:paraId="24459EF4" w14:textId="4FDA373D"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six years or more will move to step 2</w:t>
      </w:r>
      <w:r w:rsidR="00F64095">
        <w:rPr>
          <w:rFonts w:eastAsia="Arial"/>
          <w:u w:val="single"/>
        </w:rPr>
        <w:t>1</w:t>
      </w:r>
      <w:r w:rsidRPr="00B73321">
        <w:rPr>
          <w:rFonts w:eastAsia="Arial"/>
          <w:u w:val="single"/>
        </w:rPr>
        <w:t>.</w:t>
      </w:r>
    </w:p>
    <w:p w14:paraId="1DEFC864" w14:textId="0E9C84EC"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seven years or more will move to step 2</w:t>
      </w:r>
      <w:r w:rsidR="00F64095">
        <w:rPr>
          <w:rFonts w:eastAsia="Arial"/>
          <w:u w:val="single"/>
        </w:rPr>
        <w:t>2</w:t>
      </w:r>
      <w:r w:rsidRPr="00B73321">
        <w:rPr>
          <w:rFonts w:eastAsia="Arial"/>
          <w:u w:val="single"/>
        </w:rPr>
        <w:t>.</w:t>
      </w:r>
    </w:p>
    <w:p w14:paraId="12E75E53" w14:textId="2020E907" w:rsidR="009213EF" w:rsidRPr="00B73321" w:rsidRDefault="009213EF"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w:t>
      </w:r>
      <w:r w:rsidR="00F64095" w:rsidRPr="00B73321">
        <w:rPr>
          <w:rFonts w:eastAsia="Arial"/>
          <w:u w:val="single"/>
        </w:rPr>
        <w:t xml:space="preserve">Step </w:t>
      </w:r>
      <w:r w:rsidR="00F64095">
        <w:rPr>
          <w:rFonts w:eastAsia="Arial"/>
          <w:u w:val="single"/>
        </w:rPr>
        <w:t>15</w:t>
      </w:r>
      <w:r w:rsidRPr="00B73321">
        <w:rPr>
          <w:rFonts w:eastAsia="Arial"/>
          <w:u w:val="single"/>
        </w:rPr>
        <w:t xml:space="preserve"> for eight years or more will move to step 2</w:t>
      </w:r>
      <w:r w:rsidR="00F64095">
        <w:rPr>
          <w:rFonts w:eastAsia="Arial"/>
          <w:u w:val="single"/>
        </w:rPr>
        <w:t>3.</w:t>
      </w:r>
    </w:p>
    <w:p w14:paraId="496C6C33" w14:textId="3FA258AF" w:rsidR="00F64095" w:rsidRPr="00B73321" w:rsidRDefault="00F64095"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Step </w:t>
      </w:r>
      <w:r>
        <w:rPr>
          <w:rFonts w:eastAsia="Arial"/>
          <w:u w:val="single"/>
        </w:rPr>
        <w:t>15</w:t>
      </w:r>
      <w:r w:rsidR="005B3C2C">
        <w:rPr>
          <w:rFonts w:eastAsia="Arial"/>
          <w:u w:val="single"/>
        </w:rPr>
        <w:t xml:space="preserve"> </w:t>
      </w:r>
      <w:r w:rsidRPr="00B73321">
        <w:rPr>
          <w:rFonts w:eastAsia="Arial"/>
          <w:u w:val="single"/>
        </w:rPr>
        <w:t xml:space="preserve">for </w:t>
      </w:r>
      <w:r>
        <w:rPr>
          <w:rFonts w:eastAsia="Arial"/>
          <w:u w:val="single"/>
        </w:rPr>
        <w:t>nine</w:t>
      </w:r>
      <w:r w:rsidRPr="00B73321">
        <w:rPr>
          <w:rFonts w:eastAsia="Arial"/>
          <w:u w:val="single"/>
        </w:rPr>
        <w:t xml:space="preserve"> years or more will move to step 2</w:t>
      </w:r>
      <w:r>
        <w:rPr>
          <w:rFonts w:eastAsia="Arial"/>
          <w:u w:val="single"/>
        </w:rPr>
        <w:t>4.</w:t>
      </w:r>
    </w:p>
    <w:p w14:paraId="5F7FC0A9" w14:textId="778B3208" w:rsidR="00F64095" w:rsidRPr="00B73321" w:rsidRDefault="00F64095" w:rsidP="00F64095">
      <w:pPr>
        <w:pStyle w:val="BodyTextFlush"/>
        <w:spacing w:before="0"/>
        <w:ind w:left="1620" w:hanging="180"/>
        <w:jc w:val="left"/>
        <w:rPr>
          <w:rFonts w:eastAsia="Arial"/>
          <w:u w:val="single"/>
        </w:rPr>
      </w:pPr>
      <w:r w:rsidRPr="00B73321">
        <w:rPr>
          <w:rFonts w:eastAsia="Arial"/>
        </w:rPr>
        <w:tab/>
      </w:r>
      <w:r w:rsidRPr="00B73321">
        <w:rPr>
          <w:rFonts w:eastAsia="Arial"/>
          <w:u w:val="single"/>
        </w:rPr>
        <w:t xml:space="preserve">Faculty who have been on Step </w:t>
      </w:r>
      <w:r>
        <w:rPr>
          <w:rFonts w:eastAsia="Arial"/>
          <w:u w:val="single"/>
        </w:rPr>
        <w:t>15</w:t>
      </w:r>
      <w:r w:rsidRPr="00B73321">
        <w:rPr>
          <w:rFonts w:eastAsia="Arial"/>
          <w:u w:val="single"/>
        </w:rPr>
        <w:t xml:space="preserve"> for </w:t>
      </w:r>
      <w:r>
        <w:rPr>
          <w:rFonts w:eastAsia="Arial"/>
          <w:u w:val="single"/>
        </w:rPr>
        <w:t>ten</w:t>
      </w:r>
      <w:r w:rsidRPr="00B73321">
        <w:rPr>
          <w:rFonts w:eastAsia="Arial"/>
          <w:u w:val="single"/>
        </w:rPr>
        <w:t xml:space="preserve"> years or more will move to step 2</w:t>
      </w:r>
      <w:r>
        <w:rPr>
          <w:rFonts w:eastAsia="Arial"/>
          <w:u w:val="single"/>
        </w:rPr>
        <w:t>5.</w:t>
      </w:r>
    </w:p>
    <w:p w14:paraId="7F70C785" w14:textId="77777777" w:rsidR="009213EF" w:rsidRDefault="009213EF" w:rsidP="00C3186C">
      <w:pPr>
        <w:pStyle w:val="BodyTextFlush"/>
        <w:tabs>
          <w:tab w:val="left" w:pos="2160"/>
        </w:tabs>
        <w:spacing w:before="0"/>
        <w:jc w:val="left"/>
        <w:rPr>
          <w:rFonts w:eastAsia="Arial"/>
          <w:u w:val="single"/>
        </w:rPr>
      </w:pPr>
    </w:p>
    <w:p w14:paraId="730044CA" w14:textId="77777777" w:rsidR="00FC5494" w:rsidRDefault="00FC5494" w:rsidP="00C3186C">
      <w:pPr>
        <w:pStyle w:val="BodyTextFlush"/>
        <w:tabs>
          <w:tab w:val="left" w:pos="3600"/>
        </w:tabs>
        <w:spacing w:before="0"/>
        <w:jc w:val="left"/>
        <w:rPr>
          <w:rFonts w:eastAsia="Arial"/>
        </w:rPr>
      </w:pPr>
    </w:p>
    <w:p w14:paraId="43B0E6DB" w14:textId="43DD2878" w:rsidR="00182278" w:rsidRDefault="004B0E67" w:rsidP="004B0E67">
      <w:pPr>
        <w:pStyle w:val="BodyTextFlush"/>
        <w:spacing w:before="0"/>
        <w:ind w:left="2160" w:hanging="720"/>
        <w:jc w:val="left"/>
        <w:rPr>
          <w:u w:val="single"/>
        </w:rPr>
      </w:pPr>
      <w:r w:rsidRPr="009851E1">
        <w:rPr>
          <w:b/>
        </w:rPr>
        <w:t>9.3.1.1</w:t>
      </w:r>
      <w:r w:rsidRPr="009851E1">
        <w:tab/>
        <w:t xml:space="preserve">Credit for previous academic </w:t>
      </w:r>
      <w:r w:rsidR="000B6112">
        <w:rPr>
          <w:u w:val="single"/>
        </w:rPr>
        <w:t xml:space="preserve">or related </w:t>
      </w:r>
      <w:r w:rsidRPr="009851E1">
        <w:t>work experience shall be limited to a maximum placement of Step 10</w:t>
      </w:r>
      <w:r w:rsidR="00182278" w:rsidRPr="00182278">
        <w:rPr>
          <w:u w:val="single"/>
        </w:rPr>
        <w:t xml:space="preserve">, </w:t>
      </w:r>
      <w:r w:rsidR="008A4ADB">
        <w:rPr>
          <w:u w:val="single"/>
        </w:rPr>
        <w:t>and</w:t>
      </w:r>
      <w:r w:rsidR="00182278" w:rsidRPr="00182278">
        <w:rPr>
          <w:u w:val="single"/>
        </w:rPr>
        <w:t xml:space="preserve"> shall be</w:t>
      </w:r>
      <w:r w:rsidR="00182278">
        <w:rPr>
          <w:u w:val="single"/>
        </w:rPr>
        <w:t xml:space="preserve"> phased in as follows:</w:t>
      </w:r>
    </w:p>
    <w:p w14:paraId="40B09718" w14:textId="77777777" w:rsidR="00957686" w:rsidRDefault="009213EF" w:rsidP="00182278">
      <w:pPr>
        <w:pStyle w:val="BodyTextFlush"/>
        <w:numPr>
          <w:ilvl w:val="0"/>
          <w:numId w:val="7"/>
        </w:numPr>
        <w:spacing w:before="0"/>
        <w:jc w:val="left"/>
        <w:rPr>
          <w:bCs/>
          <w:u w:val="single"/>
        </w:rPr>
      </w:pPr>
      <w:r>
        <w:rPr>
          <w:bCs/>
          <w:u w:val="single"/>
        </w:rPr>
        <w:t>Second</w:t>
      </w:r>
      <w:r w:rsidR="00182278" w:rsidRPr="00DD4992">
        <w:rPr>
          <w:bCs/>
          <w:u w:val="single"/>
        </w:rPr>
        <w:t xml:space="preserve"> year following ratification</w:t>
      </w:r>
      <w:r w:rsidR="00957686">
        <w:rPr>
          <w:bCs/>
          <w:u w:val="single"/>
        </w:rPr>
        <w:t>:</w:t>
      </w:r>
    </w:p>
    <w:p w14:paraId="364AD39D" w14:textId="1383C1DA" w:rsidR="00182278" w:rsidRPr="00957686" w:rsidRDefault="00957686" w:rsidP="00957686">
      <w:pPr>
        <w:pStyle w:val="BodyTextFlush"/>
        <w:spacing w:before="0"/>
        <w:ind w:left="3150"/>
        <w:jc w:val="left"/>
        <w:rPr>
          <w:bCs/>
          <w:u w:val="single"/>
        </w:rPr>
      </w:pPr>
      <w:r w:rsidRPr="00957686">
        <w:rPr>
          <w:bCs/>
          <w:u w:val="single"/>
        </w:rPr>
        <w:t xml:space="preserve">0-5 years of prior </w:t>
      </w:r>
      <w:r w:rsidRPr="00957686">
        <w:rPr>
          <w:u w:val="single"/>
        </w:rPr>
        <w:t>academic or related work experience shall be placed on Step 1</w:t>
      </w:r>
      <w:r w:rsidR="00182278" w:rsidRPr="00957686">
        <w:rPr>
          <w:bCs/>
          <w:u w:val="single"/>
        </w:rPr>
        <w:t>.</w:t>
      </w:r>
    </w:p>
    <w:p w14:paraId="0FC34648" w14:textId="62C8B37A" w:rsidR="00957686" w:rsidRPr="00957686" w:rsidRDefault="00957686" w:rsidP="00957686">
      <w:pPr>
        <w:pStyle w:val="BodyTextFlush"/>
        <w:spacing w:before="0"/>
        <w:ind w:left="3150"/>
        <w:jc w:val="left"/>
        <w:rPr>
          <w:bCs/>
          <w:u w:val="single"/>
        </w:rPr>
      </w:pPr>
      <w:r w:rsidRPr="00957686">
        <w:rPr>
          <w:bCs/>
          <w:u w:val="single"/>
        </w:rPr>
        <w:t xml:space="preserve">6 years of prior </w:t>
      </w:r>
      <w:r w:rsidRPr="00957686">
        <w:rPr>
          <w:u w:val="single"/>
        </w:rPr>
        <w:t>academic or related work experience shall be placed on Step 2</w:t>
      </w:r>
      <w:r w:rsidRPr="00957686">
        <w:rPr>
          <w:bCs/>
          <w:u w:val="single"/>
        </w:rPr>
        <w:t>.</w:t>
      </w:r>
    </w:p>
    <w:p w14:paraId="3FFF8128" w14:textId="6DEFB2C5" w:rsidR="00957686" w:rsidRPr="00957686" w:rsidRDefault="00957686" w:rsidP="00957686">
      <w:pPr>
        <w:pStyle w:val="BodyTextFlush"/>
        <w:spacing w:before="0"/>
        <w:ind w:left="3150"/>
        <w:jc w:val="left"/>
        <w:rPr>
          <w:bCs/>
          <w:u w:val="single"/>
        </w:rPr>
      </w:pPr>
      <w:r w:rsidRPr="00957686">
        <w:rPr>
          <w:bCs/>
          <w:u w:val="single"/>
        </w:rPr>
        <w:t xml:space="preserve">7 years of prior </w:t>
      </w:r>
      <w:r w:rsidRPr="00957686">
        <w:rPr>
          <w:u w:val="single"/>
        </w:rPr>
        <w:t>academic or related work experience shall be placed on Step 3</w:t>
      </w:r>
      <w:r w:rsidRPr="00957686">
        <w:rPr>
          <w:bCs/>
          <w:u w:val="single"/>
        </w:rPr>
        <w:t>.</w:t>
      </w:r>
    </w:p>
    <w:p w14:paraId="333A6E13" w14:textId="5A43006D" w:rsidR="00957686" w:rsidRPr="00957686" w:rsidRDefault="00957686" w:rsidP="00957686">
      <w:pPr>
        <w:pStyle w:val="BodyTextFlush"/>
        <w:spacing w:before="0"/>
        <w:ind w:left="3150"/>
        <w:jc w:val="left"/>
        <w:rPr>
          <w:bCs/>
          <w:u w:val="single"/>
        </w:rPr>
      </w:pPr>
      <w:r w:rsidRPr="00957686">
        <w:rPr>
          <w:bCs/>
          <w:u w:val="single"/>
        </w:rPr>
        <w:t xml:space="preserve">8 years of prior </w:t>
      </w:r>
      <w:r w:rsidRPr="00957686">
        <w:rPr>
          <w:u w:val="single"/>
        </w:rPr>
        <w:t>academic or related work experience shall be placed on Step 4</w:t>
      </w:r>
      <w:r w:rsidRPr="00957686">
        <w:rPr>
          <w:bCs/>
          <w:u w:val="single"/>
        </w:rPr>
        <w:t>.</w:t>
      </w:r>
    </w:p>
    <w:p w14:paraId="1599D7CB" w14:textId="481D7065" w:rsidR="00957686" w:rsidRPr="00957686" w:rsidRDefault="00957686" w:rsidP="00865CB7">
      <w:pPr>
        <w:pStyle w:val="BodyTextFlush"/>
        <w:spacing w:before="0"/>
        <w:ind w:left="3150"/>
        <w:jc w:val="left"/>
        <w:rPr>
          <w:bCs/>
          <w:u w:val="single"/>
        </w:rPr>
      </w:pPr>
      <w:r w:rsidRPr="00957686">
        <w:rPr>
          <w:bCs/>
          <w:u w:val="single"/>
        </w:rPr>
        <w:t xml:space="preserve">9 years </w:t>
      </w:r>
      <w:r w:rsidR="00865CB7">
        <w:rPr>
          <w:bCs/>
          <w:u w:val="single"/>
        </w:rPr>
        <w:t xml:space="preserve">or more </w:t>
      </w:r>
      <w:r w:rsidRPr="00957686">
        <w:rPr>
          <w:bCs/>
          <w:u w:val="single"/>
        </w:rPr>
        <w:t xml:space="preserve">of prior </w:t>
      </w:r>
      <w:r w:rsidRPr="00957686">
        <w:rPr>
          <w:u w:val="single"/>
        </w:rPr>
        <w:t>academic or related work experience shall be placed on Step 5</w:t>
      </w:r>
      <w:r w:rsidRPr="00957686">
        <w:rPr>
          <w:bCs/>
          <w:u w:val="single"/>
        </w:rPr>
        <w:t>.</w:t>
      </w:r>
    </w:p>
    <w:p w14:paraId="5F87CDF7" w14:textId="6AAC652D" w:rsidR="00957686" w:rsidRDefault="00957686" w:rsidP="00957686">
      <w:pPr>
        <w:pStyle w:val="BodyTextFlush"/>
        <w:numPr>
          <w:ilvl w:val="0"/>
          <w:numId w:val="7"/>
        </w:numPr>
        <w:spacing w:before="0"/>
        <w:jc w:val="left"/>
        <w:rPr>
          <w:bCs/>
          <w:u w:val="single"/>
        </w:rPr>
      </w:pPr>
      <w:r>
        <w:rPr>
          <w:bCs/>
          <w:u w:val="single"/>
        </w:rPr>
        <w:t>Third</w:t>
      </w:r>
      <w:r w:rsidRPr="00DD4992">
        <w:rPr>
          <w:bCs/>
          <w:u w:val="single"/>
        </w:rPr>
        <w:t xml:space="preserve"> year following ratification</w:t>
      </w:r>
      <w:r>
        <w:rPr>
          <w:bCs/>
          <w:u w:val="single"/>
        </w:rPr>
        <w:t>:</w:t>
      </w:r>
    </w:p>
    <w:p w14:paraId="77F56973" w14:textId="418E0FFB" w:rsidR="00957686" w:rsidRPr="00957686" w:rsidRDefault="00957686" w:rsidP="00957686">
      <w:pPr>
        <w:pStyle w:val="BodyTextFlush"/>
        <w:spacing w:before="0"/>
        <w:ind w:left="3150"/>
        <w:jc w:val="left"/>
        <w:rPr>
          <w:bCs/>
          <w:u w:val="single"/>
        </w:rPr>
      </w:pPr>
      <w:r w:rsidRPr="00957686">
        <w:rPr>
          <w:bCs/>
          <w:u w:val="single"/>
        </w:rPr>
        <w:t>0-</w:t>
      </w:r>
      <w:r>
        <w:rPr>
          <w:bCs/>
          <w:u w:val="single"/>
        </w:rPr>
        <w:t>4</w:t>
      </w:r>
      <w:r w:rsidRPr="00957686">
        <w:rPr>
          <w:bCs/>
          <w:u w:val="single"/>
        </w:rPr>
        <w:t xml:space="preserve"> years of prior </w:t>
      </w:r>
      <w:r w:rsidRPr="00957686">
        <w:rPr>
          <w:u w:val="single"/>
        </w:rPr>
        <w:t>academic or related work experience shall be placed on Step 1</w:t>
      </w:r>
      <w:r w:rsidRPr="00957686">
        <w:rPr>
          <w:bCs/>
          <w:u w:val="single"/>
        </w:rPr>
        <w:t>.</w:t>
      </w:r>
    </w:p>
    <w:p w14:paraId="1CDB5020" w14:textId="06C6218B" w:rsidR="00957686" w:rsidRPr="00957686" w:rsidRDefault="00957686" w:rsidP="00957686">
      <w:pPr>
        <w:pStyle w:val="BodyTextFlush"/>
        <w:spacing w:before="0"/>
        <w:ind w:left="3150"/>
        <w:jc w:val="left"/>
        <w:rPr>
          <w:bCs/>
          <w:u w:val="single"/>
        </w:rPr>
      </w:pPr>
      <w:r>
        <w:rPr>
          <w:bCs/>
          <w:u w:val="single"/>
        </w:rPr>
        <w:t>5</w:t>
      </w:r>
      <w:r w:rsidRPr="00957686">
        <w:rPr>
          <w:bCs/>
          <w:u w:val="single"/>
        </w:rPr>
        <w:t xml:space="preserve"> years of prior </w:t>
      </w:r>
      <w:r w:rsidRPr="00957686">
        <w:rPr>
          <w:u w:val="single"/>
        </w:rPr>
        <w:t>academic or related work experience shall be placed on Step 2</w:t>
      </w:r>
      <w:r w:rsidRPr="00957686">
        <w:rPr>
          <w:bCs/>
          <w:u w:val="single"/>
        </w:rPr>
        <w:t>.</w:t>
      </w:r>
    </w:p>
    <w:p w14:paraId="249D8C1B" w14:textId="26267AD5" w:rsidR="00957686" w:rsidRPr="00957686" w:rsidRDefault="00957686" w:rsidP="00957686">
      <w:pPr>
        <w:pStyle w:val="BodyTextFlush"/>
        <w:spacing w:before="0"/>
        <w:ind w:left="3150"/>
        <w:jc w:val="left"/>
        <w:rPr>
          <w:bCs/>
          <w:u w:val="single"/>
        </w:rPr>
      </w:pPr>
      <w:r>
        <w:rPr>
          <w:bCs/>
          <w:u w:val="single"/>
        </w:rPr>
        <w:t>6</w:t>
      </w:r>
      <w:r w:rsidRPr="00957686">
        <w:rPr>
          <w:bCs/>
          <w:u w:val="single"/>
        </w:rPr>
        <w:t xml:space="preserve"> years of prior </w:t>
      </w:r>
      <w:r w:rsidRPr="00957686">
        <w:rPr>
          <w:u w:val="single"/>
        </w:rPr>
        <w:t>academic or related work experience shall be placed on Step 3</w:t>
      </w:r>
      <w:r w:rsidRPr="00957686">
        <w:rPr>
          <w:bCs/>
          <w:u w:val="single"/>
        </w:rPr>
        <w:t>.</w:t>
      </w:r>
    </w:p>
    <w:p w14:paraId="4B14AF4A" w14:textId="00632217" w:rsidR="00957686" w:rsidRPr="00957686" w:rsidRDefault="00957686" w:rsidP="00957686">
      <w:pPr>
        <w:pStyle w:val="BodyTextFlush"/>
        <w:spacing w:before="0"/>
        <w:ind w:left="3150"/>
        <w:jc w:val="left"/>
        <w:rPr>
          <w:bCs/>
          <w:u w:val="single"/>
        </w:rPr>
      </w:pPr>
      <w:r>
        <w:rPr>
          <w:bCs/>
          <w:u w:val="single"/>
        </w:rPr>
        <w:t>7</w:t>
      </w:r>
      <w:r w:rsidRPr="00957686">
        <w:rPr>
          <w:bCs/>
          <w:u w:val="single"/>
        </w:rPr>
        <w:t xml:space="preserve"> years of prior </w:t>
      </w:r>
      <w:r w:rsidRPr="00957686">
        <w:rPr>
          <w:u w:val="single"/>
        </w:rPr>
        <w:t>academic or related work experience shall be placed on Step 4</w:t>
      </w:r>
      <w:r w:rsidRPr="00957686">
        <w:rPr>
          <w:bCs/>
          <w:u w:val="single"/>
        </w:rPr>
        <w:t>.</w:t>
      </w:r>
    </w:p>
    <w:p w14:paraId="73958EA9" w14:textId="326F14EE" w:rsidR="00957686" w:rsidRPr="00957686" w:rsidRDefault="00957686" w:rsidP="00957686">
      <w:pPr>
        <w:pStyle w:val="BodyTextFlush"/>
        <w:spacing w:before="0"/>
        <w:ind w:left="3150"/>
        <w:jc w:val="left"/>
        <w:rPr>
          <w:bCs/>
          <w:u w:val="single"/>
        </w:rPr>
      </w:pPr>
      <w:r>
        <w:rPr>
          <w:bCs/>
          <w:u w:val="single"/>
        </w:rPr>
        <w:lastRenderedPageBreak/>
        <w:t>8</w:t>
      </w:r>
      <w:r w:rsidRPr="00957686">
        <w:rPr>
          <w:bCs/>
          <w:u w:val="single"/>
        </w:rPr>
        <w:t xml:space="preserve"> years of prior </w:t>
      </w:r>
      <w:r w:rsidRPr="00957686">
        <w:rPr>
          <w:u w:val="single"/>
        </w:rPr>
        <w:t>academic or related work experience shall be placed on Step 5</w:t>
      </w:r>
      <w:r w:rsidRPr="00957686">
        <w:rPr>
          <w:bCs/>
          <w:u w:val="single"/>
        </w:rPr>
        <w:t>.</w:t>
      </w:r>
    </w:p>
    <w:p w14:paraId="1DC25A15" w14:textId="4080471F" w:rsidR="00957686" w:rsidRPr="00957686" w:rsidRDefault="00957686" w:rsidP="00865CB7">
      <w:pPr>
        <w:pStyle w:val="BodyTextFlush"/>
        <w:spacing w:before="0"/>
        <w:ind w:left="3150"/>
        <w:jc w:val="left"/>
        <w:rPr>
          <w:bCs/>
          <w:u w:val="single"/>
        </w:rPr>
      </w:pPr>
      <w:r>
        <w:rPr>
          <w:bCs/>
          <w:u w:val="single"/>
        </w:rPr>
        <w:t>9</w:t>
      </w:r>
      <w:r w:rsidRPr="00957686">
        <w:rPr>
          <w:bCs/>
          <w:u w:val="single"/>
        </w:rPr>
        <w:t xml:space="preserve"> years </w:t>
      </w:r>
      <w:r w:rsidR="00865CB7">
        <w:rPr>
          <w:bCs/>
          <w:u w:val="single"/>
        </w:rPr>
        <w:t xml:space="preserve">or more </w:t>
      </w:r>
      <w:r w:rsidRPr="00957686">
        <w:rPr>
          <w:bCs/>
          <w:u w:val="single"/>
        </w:rPr>
        <w:t xml:space="preserve">of prior </w:t>
      </w:r>
      <w:r w:rsidRPr="00957686">
        <w:rPr>
          <w:u w:val="single"/>
        </w:rPr>
        <w:t>academic or related work experience shall be placed on Step 6</w:t>
      </w:r>
      <w:r w:rsidRPr="00957686">
        <w:rPr>
          <w:bCs/>
          <w:u w:val="single"/>
        </w:rPr>
        <w:t>.</w:t>
      </w:r>
    </w:p>
    <w:p w14:paraId="25221BCC" w14:textId="6031C149" w:rsidR="00C81E3B" w:rsidRDefault="00C81E3B" w:rsidP="00C81E3B">
      <w:pPr>
        <w:pStyle w:val="BodyTextFlush"/>
        <w:numPr>
          <w:ilvl w:val="0"/>
          <w:numId w:val="7"/>
        </w:numPr>
        <w:spacing w:before="0"/>
        <w:jc w:val="left"/>
        <w:rPr>
          <w:bCs/>
          <w:u w:val="single"/>
        </w:rPr>
      </w:pPr>
      <w:r>
        <w:rPr>
          <w:bCs/>
          <w:u w:val="single"/>
        </w:rPr>
        <w:t>Fourth</w:t>
      </w:r>
      <w:r w:rsidRPr="00DD4992">
        <w:rPr>
          <w:bCs/>
          <w:u w:val="single"/>
        </w:rPr>
        <w:t xml:space="preserve"> year following ratification</w:t>
      </w:r>
      <w:r>
        <w:rPr>
          <w:bCs/>
          <w:u w:val="single"/>
        </w:rPr>
        <w:t>:</w:t>
      </w:r>
    </w:p>
    <w:p w14:paraId="2891266B" w14:textId="3FE61C73" w:rsidR="00C81E3B" w:rsidRPr="00957686" w:rsidRDefault="00C81E3B" w:rsidP="00C81E3B">
      <w:pPr>
        <w:pStyle w:val="BodyTextFlush"/>
        <w:spacing w:before="0"/>
        <w:ind w:left="3150"/>
        <w:jc w:val="left"/>
        <w:rPr>
          <w:bCs/>
          <w:u w:val="single"/>
        </w:rPr>
      </w:pPr>
      <w:r w:rsidRPr="00957686">
        <w:rPr>
          <w:bCs/>
          <w:u w:val="single"/>
        </w:rPr>
        <w:t>0-</w:t>
      </w:r>
      <w:r>
        <w:rPr>
          <w:bCs/>
          <w:u w:val="single"/>
        </w:rPr>
        <w:t>3</w:t>
      </w:r>
      <w:r w:rsidRPr="00957686">
        <w:rPr>
          <w:bCs/>
          <w:u w:val="single"/>
        </w:rPr>
        <w:t xml:space="preserve"> years of prior </w:t>
      </w:r>
      <w:r w:rsidRPr="00957686">
        <w:rPr>
          <w:u w:val="single"/>
        </w:rPr>
        <w:t>academic or related work experience shall be placed on Step 1</w:t>
      </w:r>
      <w:r w:rsidRPr="00957686">
        <w:rPr>
          <w:bCs/>
          <w:u w:val="single"/>
        </w:rPr>
        <w:t>.</w:t>
      </w:r>
    </w:p>
    <w:p w14:paraId="637BB162" w14:textId="60D281B0" w:rsidR="00C81E3B" w:rsidRPr="00957686" w:rsidRDefault="00C81E3B" w:rsidP="00C81E3B">
      <w:pPr>
        <w:pStyle w:val="BodyTextFlush"/>
        <w:spacing w:before="0"/>
        <w:ind w:left="3150"/>
        <w:jc w:val="left"/>
        <w:rPr>
          <w:bCs/>
          <w:u w:val="single"/>
        </w:rPr>
      </w:pPr>
      <w:r>
        <w:rPr>
          <w:bCs/>
          <w:u w:val="single"/>
        </w:rPr>
        <w:t>4</w:t>
      </w:r>
      <w:r w:rsidRPr="00957686">
        <w:rPr>
          <w:bCs/>
          <w:u w:val="single"/>
        </w:rPr>
        <w:t xml:space="preserve"> years of prior </w:t>
      </w:r>
      <w:r w:rsidRPr="00957686">
        <w:rPr>
          <w:u w:val="single"/>
        </w:rPr>
        <w:t>academic or related work experience shall be placed on Step 2</w:t>
      </w:r>
      <w:r w:rsidRPr="00957686">
        <w:rPr>
          <w:bCs/>
          <w:u w:val="single"/>
        </w:rPr>
        <w:t>.</w:t>
      </w:r>
    </w:p>
    <w:p w14:paraId="1B50E6A1" w14:textId="78D79CCA" w:rsidR="00C81E3B" w:rsidRPr="00957686" w:rsidRDefault="00C81E3B" w:rsidP="00C81E3B">
      <w:pPr>
        <w:pStyle w:val="BodyTextFlush"/>
        <w:spacing w:before="0"/>
        <w:ind w:left="3150"/>
        <w:jc w:val="left"/>
        <w:rPr>
          <w:bCs/>
          <w:u w:val="single"/>
        </w:rPr>
      </w:pPr>
      <w:r>
        <w:rPr>
          <w:bCs/>
          <w:u w:val="single"/>
        </w:rPr>
        <w:t>5</w:t>
      </w:r>
      <w:r w:rsidRPr="00957686">
        <w:rPr>
          <w:bCs/>
          <w:u w:val="single"/>
        </w:rPr>
        <w:t xml:space="preserve"> years of prior </w:t>
      </w:r>
      <w:r w:rsidRPr="00957686">
        <w:rPr>
          <w:u w:val="single"/>
        </w:rPr>
        <w:t>academic or related work experience shall be placed on Step 3</w:t>
      </w:r>
      <w:r w:rsidRPr="00957686">
        <w:rPr>
          <w:bCs/>
          <w:u w:val="single"/>
        </w:rPr>
        <w:t>.</w:t>
      </w:r>
    </w:p>
    <w:p w14:paraId="09AC62CB" w14:textId="57C8ADAC" w:rsidR="00C81E3B" w:rsidRPr="00957686" w:rsidRDefault="00C81E3B" w:rsidP="00C81E3B">
      <w:pPr>
        <w:pStyle w:val="BodyTextFlush"/>
        <w:spacing w:before="0"/>
        <w:ind w:left="3150"/>
        <w:jc w:val="left"/>
        <w:rPr>
          <w:bCs/>
          <w:u w:val="single"/>
        </w:rPr>
      </w:pPr>
      <w:r>
        <w:rPr>
          <w:bCs/>
          <w:u w:val="single"/>
        </w:rPr>
        <w:t>6</w:t>
      </w:r>
      <w:r w:rsidRPr="00957686">
        <w:rPr>
          <w:bCs/>
          <w:u w:val="single"/>
        </w:rPr>
        <w:t xml:space="preserve"> years of prior </w:t>
      </w:r>
      <w:r w:rsidRPr="00957686">
        <w:rPr>
          <w:u w:val="single"/>
        </w:rPr>
        <w:t>academic or related work experience shall be placed on Step 4</w:t>
      </w:r>
      <w:r w:rsidRPr="00957686">
        <w:rPr>
          <w:bCs/>
          <w:u w:val="single"/>
        </w:rPr>
        <w:t>.</w:t>
      </w:r>
    </w:p>
    <w:p w14:paraId="3556B0FB" w14:textId="5BFC2463" w:rsidR="00C81E3B" w:rsidRPr="00957686" w:rsidRDefault="00C81E3B" w:rsidP="00C81E3B">
      <w:pPr>
        <w:pStyle w:val="BodyTextFlush"/>
        <w:spacing w:before="0"/>
        <w:ind w:left="3150"/>
        <w:jc w:val="left"/>
        <w:rPr>
          <w:bCs/>
          <w:u w:val="single"/>
        </w:rPr>
      </w:pPr>
      <w:r>
        <w:rPr>
          <w:bCs/>
          <w:u w:val="single"/>
        </w:rPr>
        <w:t>7</w:t>
      </w:r>
      <w:r w:rsidRPr="00957686">
        <w:rPr>
          <w:bCs/>
          <w:u w:val="single"/>
        </w:rPr>
        <w:t xml:space="preserve"> years of prior </w:t>
      </w:r>
      <w:r w:rsidRPr="00957686">
        <w:rPr>
          <w:u w:val="single"/>
        </w:rPr>
        <w:t>academic or related work experience shall be placed on Step 5</w:t>
      </w:r>
      <w:r w:rsidRPr="00957686">
        <w:rPr>
          <w:bCs/>
          <w:u w:val="single"/>
        </w:rPr>
        <w:t>.</w:t>
      </w:r>
    </w:p>
    <w:p w14:paraId="59D05F9A" w14:textId="4B3C4D75" w:rsidR="00C81E3B" w:rsidRDefault="00C81E3B" w:rsidP="00C81E3B">
      <w:pPr>
        <w:pStyle w:val="BodyTextFlush"/>
        <w:spacing w:before="0"/>
        <w:ind w:left="3150"/>
        <w:jc w:val="left"/>
        <w:rPr>
          <w:bCs/>
          <w:u w:val="single"/>
        </w:rPr>
      </w:pPr>
      <w:r>
        <w:rPr>
          <w:bCs/>
          <w:u w:val="single"/>
        </w:rPr>
        <w:t>8</w:t>
      </w:r>
      <w:r w:rsidRPr="00957686">
        <w:rPr>
          <w:bCs/>
          <w:u w:val="single"/>
        </w:rPr>
        <w:t xml:space="preserve"> years of prior </w:t>
      </w:r>
      <w:r w:rsidRPr="00957686">
        <w:rPr>
          <w:u w:val="single"/>
        </w:rPr>
        <w:t>academic or related work experience shall be placed on Step 6</w:t>
      </w:r>
      <w:r w:rsidRPr="00957686">
        <w:rPr>
          <w:bCs/>
          <w:u w:val="single"/>
        </w:rPr>
        <w:t>.</w:t>
      </w:r>
    </w:p>
    <w:p w14:paraId="0B750BC3" w14:textId="10419371" w:rsidR="00C81E3B" w:rsidRPr="00957686" w:rsidRDefault="00C81E3B" w:rsidP="00865CB7">
      <w:pPr>
        <w:pStyle w:val="BodyTextFlush"/>
        <w:spacing w:before="0"/>
        <w:ind w:left="3150"/>
        <w:jc w:val="left"/>
        <w:rPr>
          <w:bCs/>
          <w:u w:val="single"/>
        </w:rPr>
      </w:pPr>
      <w:r>
        <w:rPr>
          <w:bCs/>
          <w:u w:val="single"/>
        </w:rPr>
        <w:t>9</w:t>
      </w:r>
      <w:r w:rsidRPr="00957686">
        <w:rPr>
          <w:bCs/>
          <w:u w:val="single"/>
        </w:rPr>
        <w:t xml:space="preserve"> years </w:t>
      </w:r>
      <w:r w:rsidR="00865CB7">
        <w:rPr>
          <w:bCs/>
          <w:u w:val="single"/>
        </w:rPr>
        <w:t xml:space="preserve">or more </w:t>
      </w:r>
      <w:r w:rsidRPr="00957686">
        <w:rPr>
          <w:bCs/>
          <w:u w:val="single"/>
        </w:rPr>
        <w:t xml:space="preserve">of prior </w:t>
      </w:r>
      <w:r w:rsidRPr="00957686">
        <w:rPr>
          <w:u w:val="single"/>
        </w:rPr>
        <w:t xml:space="preserve">academic or related work experience shall be placed on Step </w:t>
      </w:r>
      <w:r>
        <w:rPr>
          <w:u w:val="single"/>
        </w:rPr>
        <w:t>7</w:t>
      </w:r>
      <w:r w:rsidRPr="00957686">
        <w:rPr>
          <w:bCs/>
          <w:u w:val="single"/>
        </w:rPr>
        <w:t>.</w:t>
      </w:r>
    </w:p>
    <w:p w14:paraId="3EB46BFE" w14:textId="3309E5C0" w:rsidR="00C81E3B" w:rsidRDefault="00C81E3B" w:rsidP="00C81E3B">
      <w:pPr>
        <w:pStyle w:val="BodyTextFlush"/>
        <w:numPr>
          <w:ilvl w:val="0"/>
          <w:numId w:val="7"/>
        </w:numPr>
        <w:spacing w:before="0"/>
        <w:jc w:val="left"/>
        <w:rPr>
          <w:bCs/>
          <w:u w:val="single"/>
        </w:rPr>
      </w:pPr>
      <w:r>
        <w:rPr>
          <w:bCs/>
          <w:u w:val="single"/>
        </w:rPr>
        <w:t>Fifth</w:t>
      </w:r>
      <w:r w:rsidRPr="00DD4992">
        <w:rPr>
          <w:bCs/>
          <w:u w:val="single"/>
        </w:rPr>
        <w:t xml:space="preserve"> year following ratification</w:t>
      </w:r>
      <w:r>
        <w:rPr>
          <w:bCs/>
          <w:u w:val="single"/>
        </w:rPr>
        <w:t>:</w:t>
      </w:r>
    </w:p>
    <w:p w14:paraId="2A9FD7CD" w14:textId="5E7EF2E5" w:rsidR="00C81E3B" w:rsidRPr="00957686" w:rsidRDefault="00C81E3B" w:rsidP="00C81E3B">
      <w:pPr>
        <w:pStyle w:val="BodyTextFlush"/>
        <w:spacing w:before="0"/>
        <w:ind w:left="3150"/>
        <w:jc w:val="left"/>
        <w:rPr>
          <w:bCs/>
          <w:u w:val="single"/>
        </w:rPr>
      </w:pPr>
      <w:r w:rsidRPr="00957686">
        <w:rPr>
          <w:bCs/>
          <w:u w:val="single"/>
        </w:rPr>
        <w:t>0-</w:t>
      </w:r>
      <w:r>
        <w:rPr>
          <w:bCs/>
          <w:u w:val="single"/>
        </w:rPr>
        <w:t>2</w:t>
      </w:r>
      <w:r w:rsidRPr="00957686">
        <w:rPr>
          <w:bCs/>
          <w:u w:val="single"/>
        </w:rPr>
        <w:t xml:space="preserve"> years of prior </w:t>
      </w:r>
      <w:r w:rsidRPr="00957686">
        <w:rPr>
          <w:u w:val="single"/>
        </w:rPr>
        <w:t>academic or related work experience shall be placed on Step 1</w:t>
      </w:r>
      <w:r w:rsidRPr="00957686">
        <w:rPr>
          <w:bCs/>
          <w:u w:val="single"/>
        </w:rPr>
        <w:t>.</w:t>
      </w:r>
    </w:p>
    <w:p w14:paraId="512695DC" w14:textId="74DA1AB6" w:rsidR="00C81E3B" w:rsidRPr="00957686" w:rsidRDefault="00C81E3B" w:rsidP="00C81E3B">
      <w:pPr>
        <w:pStyle w:val="BodyTextFlush"/>
        <w:spacing w:before="0"/>
        <w:ind w:left="3150"/>
        <w:jc w:val="left"/>
        <w:rPr>
          <w:bCs/>
          <w:u w:val="single"/>
        </w:rPr>
      </w:pPr>
      <w:r>
        <w:rPr>
          <w:bCs/>
          <w:u w:val="single"/>
        </w:rPr>
        <w:t>3</w:t>
      </w:r>
      <w:r w:rsidRPr="00957686">
        <w:rPr>
          <w:bCs/>
          <w:u w:val="single"/>
        </w:rPr>
        <w:t xml:space="preserve"> years of prior </w:t>
      </w:r>
      <w:r w:rsidRPr="00957686">
        <w:rPr>
          <w:u w:val="single"/>
        </w:rPr>
        <w:t>academic or related work experience shall be placed on Step 2</w:t>
      </w:r>
      <w:r w:rsidRPr="00957686">
        <w:rPr>
          <w:bCs/>
          <w:u w:val="single"/>
        </w:rPr>
        <w:t>.</w:t>
      </w:r>
    </w:p>
    <w:p w14:paraId="504FF036" w14:textId="1D5B35DE" w:rsidR="00C81E3B" w:rsidRPr="00957686" w:rsidRDefault="00C81E3B" w:rsidP="00C81E3B">
      <w:pPr>
        <w:pStyle w:val="BodyTextFlush"/>
        <w:spacing w:before="0"/>
        <w:ind w:left="3150"/>
        <w:jc w:val="left"/>
        <w:rPr>
          <w:bCs/>
          <w:u w:val="single"/>
        </w:rPr>
      </w:pPr>
      <w:r>
        <w:rPr>
          <w:bCs/>
          <w:u w:val="single"/>
        </w:rPr>
        <w:t>4</w:t>
      </w:r>
      <w:r w:rsidRPr="00957686">
        <w:rPr>
          <w:bCs/>
          <w:u w:val="single"/>
        </w:rPr>
        <w:t xml:space="preserve"> years of prior </w:t>
      </w:r>
      <w:r w:rsidRPr="00957686">
        <w:rPr>
          <w:u w:val="single"/>
        </w:rPr>
        <w:t>academic or related work experience shall be placed on Step 3</w:t>
      </w:r>
      <w:r w:rsidRPr="00957686">
        <w:rPr>
          <w:bCs/>
          <w:u w:val="single"/>
        </w:rPr>
        <w:t>.</w:t>
      </w:r>
    </w:p>
    <w:p w14:paraId="25BF38E9" w14:textId="3BED8B50" w:rsidR="00C81E3B" w:rsidRPr="00957686" w:rsidRDefault="00C81E3B" w:rsidP="00C81E3B">
      <w:pPr>
        <w:pStyle w:val="BodyTextFlush"/>
        <w:spacing w:before="0"/>
        <w:ind w:left="3150"/>
        <w:jc w:val="left"/>
        <w:rPr>
          <w:bCs/>
          <w:u w:val="single"/>
        </w:rPr>
      </w:pPr>
      <w:r>
        <w:rPr>
          <w:bCs/>
          <w:u w:val="single"/>
        </w:rPr>
        <w:t>5</w:t>
      </w:r>
      <w:r w:rsidRPr="00957686">
        <w:rPr>
          <w:bCs/>
          <w:u w:val="single"/>
        </w:rPr>
        <w:t xml:space="preserve"> years of prior </w:t>
      </w:r>
      <w:r w:rsidRPr="00957686">
        <w:rPr>
          <w:u w:val="single"/>
        </w:rPr>
        <w:t>academic or related work experience shall be placed on Step 4</w:t>
      </w:r>
      <w:r w:rsidRPr="00957686">
        <w:rPr>
          <w:bCs/>
          <w:u w:val="single"/>
        </w:rPr>
        <w:t>.</w:t>
      </w:r>
    </w:p>
    <w:p w14:paraId="33F70EB3" w14:textId="462E442D" w:rsidR="00C81E3B" w:rsidRPr="00957686" w:rsidRDefault="00C81E3B" w:rsidP="00C81E3B">
      <w:pPr>
        <w:pStyle w:val="BodyTextFlush"/>
        <w:spacing w:before="0"/>
        <w:ind w:left="3150"/>
        <w:jc w:val="left"/>
        <w:rPr>
          <w:bCs/>
          <w:u w:val="single"/>
        </w:rPr>
      </w:pPr>
      <w:r>
        <w:rPr>
          <w:bCs/>
          <w:u w:val="single"/>
        </w:rPr>
        <w:t>6</w:t>
      </w:r>
      <w:r w:rsidRPr="00957686">
        <w:rPr>
          <w:bCs/>
          <w:u w:val="single"/>
        </w:rPr>
        <w:t xml:space="preserve"> years of prior </w:t>
      </w:r>
      <w:r w:rsidRPr="00957686">
        <w:rPr>
          <w:u w:val="single"/>
        </w:rPr>
        <w:t>academic or related work experience shall be placed on Step 5</w:t>
      </w:r>
      <w:r w:rsidRPr="00957686">
        <w:rPr>
          <w:bCs/>
          <w:u w:val="single"/>
        </w:rPr>
        <w:t>.</w:t>
      </w:r>
    </w:p>
    <w:p w14:paraId="27FBAA84" w14:textId="566C7494" w:rsidR="00C81E3B" w:rsidRDefault="00C81E3B" w:rsidP="00C81E3B">
      <w:pPr>
        <w:pStyle w:val="BodyTextFlush"/>
        <w:spacing w:before="0"/>
        <w:ind w:left="3150"/>
        <w:jc w:val="left"/>
        <w:rPr>
          <w:bCs/>
          <w:u w:val="single"/>
        </w:rPr>
      </w:pPr>
      <w:r>
        <w:rPr>
          <w:bCs/>
          <w:u w:val="single"/>
        </w:rPr>
        <w:t>7</w:t>
      </w:r>
      <w:r w:rsidRPr="00957686">
        <w:rPr>
          <w:bCs/>
          <w:u w:val="single"/>
        </w:rPr>
        <w:t xml:space="preserve"> years of prior </w:t>
      </w:r>
      <w:r w:rsidRPr="00957686">
        <w:rPr>
          <w:u w:val="single"/>
        </w:rPr>
        <w:t>academic or related work experience shall be placed on Step 6</w:t>
      </w:r>
      <w:r w:rsidRPr="00957686">
        <w:rPr>
          <w:bCs/>
          <w:u w:val="single"/>
        </w:rPr>
        <w:t>.</w:t>
      </w:r>
    </w:p>
    <w:p w14:paraId="7CC95A59" w14:textId="21AA36E1" w:rsidR="00C81E3B" w:rsidRDefault="00C81E3B" w:rsidP="00C81E3B">
      <w:pPr>
        <w:pStyle w:val="BodyTextFlush"/>
        <w:spacing w:before="0"/>
        <w:ind w:left="3150"/>
        <w:jc w:val="left"/>
        <w:rPr>
          <w:bCs/>
          <w:u w:val="single"/>
        </w:rPr>
      </w:pPr>
      <w:r>
        <w:rPr>
          <w:bCs/>
          <w:u w:val="single"/>
        </w:rPr>
        <w:t>8</w:t>
      </w:r>
      <w:r w:rsidRPr="00957686">
        <w:rPr>
          <w:bCs/>
          <w:u w:val="single"/>
        </w:rPr>
        <w:t xml:space="preserve"> years of prior </w:t>
      </w:r>
      <w:r w:rsidRPr="00957686">
        <w:rPr>
          <w:u w:val="single"/>
        </w:rPr>
        <w:t xml:space="preserve">academic or related work experience shall be placed on Step </w:t>
      </w:r>
      <w:r>
        <w:rPr>
          <w:u w:val="single"/>
        </w:rPr>
        <w:t>7</w:t>
      </w:r>
      <w:r w:rsidRPr="00957686">
        <w:rPr>
          <w:bCs/>
          <w:u w:val="single"/>
        </w:rPr>
        <w:t>.</w:t>
      </w:r>
    </w:p>
    <w:p w14:paraId="13302C2D" w14:textId="39C53818" w:rsidR="00C81E3B" w:rsidRDefault="00C81E3B" w:rsidP="00865CB7">
      <w:pPr>
        <w:pStyle w:val="BodyTextFlush"/>
        <w:spacing w:before="0"/>
        <w:ind w:left="3150"/>
        <w:jc w:val="left"/>
        <w:rPr>
          <w:bCs/>
          <w:u w:val="single"/>
        </w:rPr>
      </w:pPr>
      <w:r>
        <w:rPr>
          <w:bCs/>
          <w:u w:val="single"/>
        </w:rPr>
        <w:t>9</w:t>
      </w:r>
      <w:r w:rsidRPr="00957686">
        <w:rPr>
          <w:bCs/>
          <w:u w:val="single"/>
        </w:rPr>
        <w:t xml:space="preserve"> years </w:t>
      </w:r>
      <w:r w:rsidR="00865CB7">
        <w:rPr>
          <w:bCs/>
          <w:u w:val="single"/>
        </w:rPr>
        <w:t xml:space="preserve">or more </w:t>
      </w:r>
      <w:r w:rsidRPr="00957686">
        <w:rPr>
          <w:bCs/>
          <w:u w:val="single"/>
        </w:rPr>
        <w:t xml:space="preserve">of prior </w:t>
      </w:r>
      <w:r w:rsidRPr="00957686">
        <w:rPr>
          <w:u w:val="single"/>
        </w:rPr>
        <w:t xml:space="preserve">academic or related work experience shall be placed on Step </w:t>
      </w:r>
      <w:r>
        <w:rPr>
          <w:u w:val="single"/>
        </w:rPr>
        <w:t>8</w:t>
      </w:r>
      <w:r w:rsidRPr="00957686">
        <w:rPr>
          <w:bCs/>
          <w:u w:val="single"/>
        </w:rPr>
        <w:t>.</w:t>
      </w:r>
    </w:p>
    <w:p w14:paraId="1BBB18D5" w14:textId="04335458" w:rsidR="00C81E3B" w:rsidRDefault="00C81E3B" w:rsidP="00C81E3B">
      <w:pPr>
        <w:pStyle w:val="BodyTextFlush"/>
        <w:numPr>
          <w:ilvl w:val="0"/>
          <w:numId w:val="7"/>
        </w:numPr>
        <w:spacing w:before="0"/>
        <w:jc w:val="left"/>
        <w:rPr>
          <w:bCs/>
          <w:u w:val="single"/>
        </w:rPr>
      </w:pPr>
      <w:r>
        <w:rPr>
          <w:bCs/>
          <w:u w:val="single"/>
        </w:rPr>
        <w:t>Sixth</w:t>
      </w:r>
      <w:r w:rsidRPr="00DD4992">
        <w:rPr>
          <w:bCs/>
          <w:u w:val="single"/>
        </w:rPr>
        <w:t xml:space="preserve"> year following ratification</w:t>
      </w:r>
      <w:r>
        <w:rPr>
          <w:bCs/>
          <w:u w:val="single"/>
        </w:rPr>
        <w:t>:</w:t>
      </w:r>
    </w:p>
    <w:p w14:paraId="73B45940" w14:textId="2865D3A4" w:rsidR="00C81E3B" w:rsidRPr="00957686" w:rsidRDefault="00C81E3B" w:rsidP="00C81E3B">
      <w:pPr>
        <w:pStyle w:val="BodyTextFlush"/>
        <w:spacing w:before="0"/>
        <w:ind w:left="3150"/>
        <w:jc w:val="left"/>
        <w:rPr>
          <w:bCs/>
          <w:u w:val="single"/>
        </w:rPr>
      </w:pPr>
      <w:r w:rsidRPr="00957686">
        <w:rPr>
          <w:bCs/>
          <w:u w:val="single"/>
        </w:rPr>
        <w:t>0-</w:t>
      </w:r>
      <w:r>
        <w:rPr>
          <w:bCs/>
          <w:u w:val="single"/>
        </w:rPr>
        <w:t>1</w:t>
      </w:r>
      <w:r w:rsidRPr="00957686">
        <w:rPr>
          <w:bCs/>
          <w:u w:val="single"/>
        </w:rPr>
        <w:t xml:space="preserve"> years of prior </w:t>
      </w:r>
      <w:r w:rsidRPr="00957686">
        <w:rPr>
          <w:u w:val="single"/>
        </w:rPr>
        <w:t>academic or related work experience shall be placed on Step 1</w:t>
      </w:r>
      <w:r w:rsidRPr="00957686">
        <w:rPr>
          <w:bCs/>
          <w:u w:val="single"/>
        </w:rPr>
        <w:t>.</w:t>
      </w:r>
    </w:p>
    <w:p w14:paraId="68D0DD17" w14:textId="53758E65" w:rsidR="00C81E3B" w:rsidRPr="00957686" w:rsidRDefault="00C81E3B" w:rsidP="00C81E3B">
      <w:pPr>
        <w:pStyle w:val="BodyTextFlush"/>
        <w:spacing w:before="0"/>
        <w:ind w:left="3150"/>
        <w:jc w:val="left"/>
        <w:rPr>
          <w:bCs/>
          <w:u w:val="single"/>
        </w:rPr>
      </w:pPr>
      <w:r>
        <w:rPr>
          <w:bCs/>
          <w:u w:val="single"/>
        </w:rPr>
        <w:t>2</w:t>
      </w:r>
      <w:r w:rsidRPr="00957686">
        <w:rPr>
          <w:bCs/>
          <w:u w:val="single"/>
        </w:rPr>
        <w:t xml:space="preserve"> years of prior </w:t>
      </w:r>
      <w:r w:rsidRPr="00957686">
        <w:rPr>
          <w:u w:val="single"/>
        </w:rPr>
        <w:t>academic or related work experience shall be placed on Step 2</w:t>
      </w:r>
      <w:r w:rsidRPr="00957686">
        <w:rPr>
          <w:bCs/>
          <w:u w:val="single"/>
        </w:rPr>
        <w:t>.</w:t>
      </w:r>
    </w:p>
    <w:p w14:paraId="2FBEAA7A" w14:textId="5D4F4EAA" w:rsidR="00C81E3B" w:rsidRPr="00957686" w:rsidRDefault="00C81E3B" w:rsidP="00C81E3B">
      <w:pPr>
        <w:pStyle w:val="BodyTextFlush"/>
        <w:spacing w:before="0"/>
        <w:ind w:left="3150"/>
        <w:jc w:val="left"/>
        <w:rPr>
          <w:bCs/>
          <w:u w:val="single"/>
        </w:rPr>
      </w:pPr>
      <w:r>
        <w:rPr>
          <w:bCs/>
          <w:u w:val="single"/>
        </w:rPr>
        <w:t>3</w:t>
      </w:r>
      <w:r w:rsidRPr="00957686">
        <w:rPr>
          <w:bCs/>
          <w:u w:val="single"/>
        </w:rPr>
        <w:t xml:space="preserve"> years of prior </w:t>
      </w:r>
      <w:r w:rsidRPr="00957686">
        <w:rPr>
          <w:u w:val="single"/>
        </w:rPr>
        <w:t>academic or related work experience shall be placed on Step 3</w:t>
      </w:r>
      <w:r w:rsidRPr="00957686">
        <w:rPr>
          <w:bCs/>
          <w:u w:val="single"/>
        </w:rPr>
        <w:t>.</w:t>
      </w:r>
    </w:p>
    <w:p w14:paraId="409ECC1C" w14:textId="29AFF1A3" w:rsidR="00C81E3B" w:rsidRPr="00957686" w:rsidRDefault="00C81E3B" w:rsidP="00C81E3B">
      <w:pPr>
        <w:pStyle w:val="BodyTextFlush"/>
        <w:spacing w:before="0"/>
        <w:ind w:left="3150"/>
        <w:jc w:val="left"/>
        <w:rPr>
          <w:bCs/>
          <w:u w:val="single"/>
        </w:rPr>
      </w:pPr>
      <w:r>
        <w:rPr>
          <w:bCs/>
          <w:u w:val="single"/>
        </w:rPr>
        <w:t>4</w:t>
      </w:r>
      <w:r w:rsidRPr="00957686">
        <w:rPr>
          <w:bCs/>
          <w:u w:val="single"/>
        </w:rPr>
        <w:t xml:space="preserve"> years of prior </w:t>
      </w:r>
      <w:r w:rsidRPr="00957686">
        <w:rPr>
          <w:u w:val="single"/>
        </w:rPr>
        <w:t>academic or related work experience shall be placed on Step 4</w:t>
      </w:r>
      <w:r w:rsidRPr="00957686">
        <w:rPr>
          <w:bCs/>
          <w:u w:val="single"/>
        </w:rPr>
        <w:t>.</w:t>
      </w:r>
    </w:p>
    <w:p w14:paraId="27091415" w14:textId="6C944D05" w:rsidR="00C81E3B" w:rsidRPr="00957686" w:rsidRDefault="00C81E3B" w:rsidP="00C81E3B">
      <w:pPr>
        <w:pStyle w:val="BodyTextFlush"/>
        <w:spacing w:before="0"/>
        <w:ind w:left="3150"/>
        <w:jc w:val="left"/>
        <w:rPr>
          <w:bCs/>
          <w:u w:val="single"/>
        </w:rPr>
      </w:pPr>
      <w:r>
        <w:rPr>
          <w:bCs/>
          <w:u w:val="single"/>
        </w:rPr>
        <w:lastRenderedPageBreak/>
        <w:t>5</w:t>
      </w:r>
      <w:r w:rsidRPr="00957686">
        <w:rPr>
          <w:bCs/>
          <w:u w:val="single"/>
        </w:rPr>
        <w:t xml:space="preserve"> years of prior </w:t>
      </w:r>
      <w:r w:rsidRPr="00957686">
        <w:rPr>
          <w:u w:val="single"/>
        </w:rPr>
        <w:t>academic or related work experience shall be placed on Step 5</w:t>
      </w:r>
      <w:r w:rsidRPr="00957686">
        <w:rPr>
          <w:bCs/>
          <w:u w:val="single"/>
        </w:rPr>
        <w:t>.</w:t>
      </w:r>
    </w:p>
    <w:p w14:paraId="22542F2A" w14:textId="3C3AAB40" w:rsidR="00C81E3B" w:rsidRDefault="00C81E3B" w:rsidP="00C81E3B">
      <w:pPr>
        <w:pStyle w:val="BodyTextFlush"/>
        <w:spacing w:before="0"/>
        <w:ind w:left="3150"/>
        <w:jc w:val="left"/>
        <w:rPr>
          <w:bCs/>
          <w:u w:val="single"/>
        </w:rPr>
      </w:pPr>
      <w:r>
        <w:rPr>
          <w:bCs/>
          <w:u w:val="single"/>
        </w:rPr>
        <w:t>6</w:t>
      </w:r>
      <w:r w:rsidRPr="00957686">
        <w:rPr>
          <w:bCs/>
          <w:u w:val="single"/>
        </w:rPr>
        <w:t xml:space="preserve"> years of prior </w:t>
      </w:r>
      <w:r w:rsidRPr="00957686">
        <w:rPr>
          <w:u w:val="single"/>
        </w:rPr>
        <w:t>academic or relate</w:t>
      </w:r>
      <w:r w:rsidR="00E71476">
        <w:rPr>
          <w:u w:val="single"/>
        </w:rPr>
        <w:t>d</w:t>
      </w:r>
      <w:r w:rsidRPr="00957686">
        <w:rPr>
          <w:u w:val="single"/>
        </w:rPr>
        <w:t xml:space="preserve"> work experience shall be placed on Step 6</w:t>
      </w:r>
      <w:r w:rsidRPr="00957686">
        <w:rPr>
          <w:bCs/>
          <w:u w:val="single"/>
        </w:rPr>
        <w:t>.</w:t>
      </w:r>
    </w:p>
    <w:p w14:paraId="12A22751" w14:textId="345CCFC0" w:rsidR="00C81E3B" w:rsidRDefault="00C81E3B" w:rsidP="00C81E3B">
      <w:pPr>
        <w:pStyle w:val="BodyTextFlush"/>
        <w:spacing w:before="0"/>
        <w:ind w:left="3150"/>
        <w:jc w:val="left"/>
        <w:rPr>
          <w:bCs/>
          <w:u w:val="single"/>
        </w:rPr>
      </w:pPr>
      <w:r>
        <w:rPr>
          <w:bCs/>
          <w:u w:val="single"/>
        </w:rPr>
        <w:t>7</w:t>
      </w:r>
      <w:r w:rsidRPr="00957686">
        <w:rPr>
          <w:bCs/>
          <w:u w:val="single"/>
        </w:rPr>
        <w:t xml:space="preserve"> years of prior </w:t>
      </w:r>
      <w:r w:rsidRPr="00957686">
        <w:rPr>
          <w:u w:val="single"/>
        </w:rPr>
        <w:t xml:space="preserve">academic or related work experience shall be placed on Step </w:t>
      </w:r>
      <w:r>
        <w:rPr>
          <w:u w:val="single"/>
        </w:rPr>
        <w:t>7</w:t>
      </w:r>
      <w:r w:rsidRPr="00957686">
        <w:rPr>
          <w:bCs/>
          <w:u w:val="single"/>
        </w:rPr>
        <w:t>.</w:t>
      </w:r>
    </w:p>
    <w:p w14:paraId="71CB05B8" w14:textId="3837ABEB" w:rsidR="00C81E3B" w:rsidRDefault="00C81E3B" w:rsidP="00C81E3B">
      <w:pPr>
        <w:pStyle w:val="BodyTextFlush"/>
        <w:spacing w:before="0"/>
        <w:ind w:left="3150"/>
        <w:jc w:val="left"/>
        <w:rPr>
          <w:bCs/>
          <w:u w:val="single"/>
        </w:rPr>
      </w:pPr>
      <w:r>
        <w:rPr>
          <w:bCs/>
          <w:u w:val="single"/>
        </w:rPr>
        <w:t>8</w:t>
      </w:r>
      <w:r w:rsidRPr="00957686">
        <w:rPr>
          <w:bCs/>
          <w:u w:val="single"/>
        </w:rPr>
        <w:t xml:space="preserve"> years of prior </w:t>
      </w:r>
      <w:r w:rsidRPr="00957686">
        <w:rPr>
          <w:u w:val="single"/>
        </w:rPr>
        <w:t xml:space="preserve">academic or related work experience shall be placed on Step </w:t>
      </w:r>
      <w:r>
        <w:rPr>
          <w:u w:val="single"/>
        </w:rPr>
        <w:t>8</w:t>
      </w:r>
      <w:r w:rsidRPr="00957686">
        <w:rPr>
          <w:bCs/>
          <w:u w:val="single"/>
        </w:rPr>
        <w:t>.</w:t>
      </w:r>
    </w:p>
    <w:p w14:paraId="14A765FF" w14:textId="54422FD4" w:rsidR="00C81E3B" w:rsidRDefault="00C81E3B" w:rsidP="00C81E3B">
      <w:pPr>
        <w:pStyle w:val="BodyTextFlush"/>
        <w:spacing w:before="0"/>
        <w:ind w:left="3150"/>
        <w:jc w:val="left"/>
        <w:rPr>
          <w:bCs/>
          <w:u w:val="single"/>
        </w:rPr>
      </w:pPr>
      <w:r>
        <w:rPr>
          <w:bCs/>
          <w:u w:val="single"/>
        </w:rPr>
        <w:t>9</w:t>
      </w:r>
      <w:r w:rsidRPr="00957686">
        <w:rPr>
          <w:bCs/>
          <w:u w:val="single"/>
        </w:rPr>
        <w:t xml:space="preserve"> years</w:t>
      </w:r>
      <w:r>
        <w:rPr>
          <w:bCs/>
          <w:u w:val="single"/>
        </w:rPr>
        <w:t xml:space="preserve"> </w:t>
      </w:r>
      <w:r w:rsidR="00865CB7">
        <w:rPr>
          <w:bCs/>
          <w:u w:val="single"/>
        </w:rPr>
        <w:t xml:space="preserve">or more </w:t>
      </w:r>
      <w:r w:rsidRPr="00957686">
        <w:rPr>
          <w:bCs/>
          <w:u w:val="single"/>
        </w:rPr>
        <w:t xml:space="preserve">of prior </w:t>
      </w:r>
      <w:r w:rsidRPr="00957686">
        <w:rPr>
          <w:u w:val="single"/>
        </w:rPr>
        <w:t xml:space="preserve">academic or related work experience shall be placed on Step </w:t>
      </w:r>
      <w:r>
        <w:rPr>
          <w:u w:val="single"/>
        </w:rPr>
        <w:t>9</w:t>
      </w:r>
      <w:r w:rsidRPr="00957686">
        <w:rPr>
          <w:bCs/>
          <w:u w:val="single"/>
        </w:rPr>
        <w:t>.</w:t>
      </w:r>
    </w:p>
    <w:p w14:paraId="2FACE36B" w14:textId="6D8C6171" w:rsidR="00865CB7" w:rsidRDefault="00865CB7" w:rsidP="00865CB7">
      <w:pPr>
        <w:pStyle w:val="BodyTextFlush"/>
        <w:numPr>
          <w:ilvl w:val="0"/>
          <w:numId w:val="7"/>
        </w:numPr>
        <w:spacing w:before="0"/>
        <w:jc w:val="left"/>
        <w:rPr>
          <w:bCs/>
          <w:u w:val="single"/>
        </w:rPr>
      </w:pPr>
      <w:r>
        <w:rPr>
          <w:bCs/>
          <w:u w:val="single"/>
        </w:rPr>
        <w:t>Seventh</w:t>
      </w:r>
      <w:r w:rsidRPr="00DD4992">
        <w:rPr>
          <w:bCs/>
          <w:u w:val="single"/>
        </w:rPr>
        <w:t xml:space="preserve"> year following ratification</w:t>
      </w:r>
      <w:r>
        <w:rPr>
          <w:bCs/>
          <w:u w:val="single"/>
        </w:rPr>
        <w:t>:</w:t>
      </w:r>
    </w:p>
    <w:p w14:paraId="169D4243" w14:textId="797B89E9" w:rsidR="00865CB7" w:rsidRPr="00957686" w:rsidRDefault="00865CB7" w:rsidP="00865CB7">
      <w:pPr>
        <w:pStyle w:val="BodyTextFlush"/>
        <w:spacing w:before="0"/>
        <w:ind w:left="3150"/>
        <w:jc w:val="left"/>
        <w:rPr>
          <w:bCs/>
          <w:u w:val="single"/>
        </w:rPr>
      </w:pPr>
      <w:r>
        <w:rPr>
          <w:bCs/>
          <w:u w:val="single"/>
        </w:rPr>
        <w:t>Less than one year</w:t>
      </w:r>
      <w:r w:rsidRPr="00957686">
        <w:rPr>
          <w:bCs/>
          <w:u w:val="single"/>
        </w:rPr>
        <w:t xml:space="preserve"> of prior </w:t>
      </w:r>
      <w:r w:rsidRPr="00957686">
        <w:rPr>
          <w:u w:val="single"/>
        </w:rPr>
        <w:t>academic or related work experience shall be placed on Step 1</w:t>
      </w:r>
      <w:r w:rsidRPr="00957686">
        <w:rPr>
          <w:bCs/>
          <w:u w:val="single"/>
        </w:rPr>
        <w:t>.</w:t>
      </w:r>
    </w:p>
    <w:p w14:paraId="2A03B545" w14:textId="366E6080" w:rsidR="00865CB7" w:rsidRPr="00957686" w:rsidRDefault="00865CB7" w:rsidP="00865CB7">
      <w:pPr>
        <w:pStyle w:val="BodyTextFlush"/>
        <w:spacing w:before="0"/>
        <w:ind w:left="3150"/>
        <w:jc w:val="left"/>
        <w:rPr>
          <w:bCs/>
          <w:u w:val="single"/>
        </w:rPr>
      </w:pPr>
      <w:r>
        <w:rPr>
          <w:bCs/>
          <w:u w:val="single"/>
        </w:rPr>
        <w:t>1</w:t>
      </w:r>
      <w:r w:rsidRPr="00957686">
        <w:rPr>
          <w:bCs/>
          <w:u w:val="single"/>
        </w:rPr>
        <w:t xml:space="preserve"> year of prior </w:t>
      </w:r>
      <w:r w:rsidRPr="00957686">
        <w:rPr>
          <w:u w:val="single"/>
        </w:rPr>
        <w:t>academic or related work experience shall be placed on Step 2</w:t>
      </w:r>
      <w:r w:rsidRPr="00957686">
        <w:rPr>
          <w:bCs/>
          <w:u w:val="single"/>
        </w:rPr>
        <w:t>.</w:t>
      </w:r>
    </w:p>
    <w:p w14:paraId="6B4DE2FE" w14:textId="1A67E439" w:rsidR="00865CB7" w:rsidRPr="00957686" w:rsidRDefault="00865CB7" w:rsidP="00865CB7">
      <w:pPr>
        <w:pStyle w:val="BodyTextFlush"/>
        <w:spacing w:before="0"/>
        <w:ind w:left="3150"/>
        <w:jc w:val="left"/>
        <w:rPr>
          <w:bCs/>
          <w:u w:val="single"/>
        </w:rPr>
      </w:pPr>
      <w:r>
        <w:rPr>
          <w:bCs/>
          <w:u w:val="single"/>
        </w:rPr>
        <w:t>2</w:t>
      </w:r>
      <w:r w:rsidRPr="00957686">
        <w:rPr>
          <w:bCs/>
          <w:u w:val="single"/>
        </w:rPr>
        <w:t xml:space="preserve"> years of prior </w:t>
      </w:r>
      <w:r w:rsidRPr="00957686">
        <w:rPr>
          <w:u w:val="single"/>
        </w:rPr>
        <w:t>academic or related work experience shall be placed on Step 3</w:t>
      </w:r>
      <w:r w:rsidRPr="00957686">
        <w:rPr>
          <w:bCs/>
          <w:u w:val="single"/>
        </w:rPr>
        <w:t>.</w:t>
      </w:r>
    </w:p>
    <w:p w14:paraId="260A1CB1" w14:textId="26BCA607" w:rsidR="00865CB7" w:rsidRPr="00957686" w:rsidRDefault="00865CB7" w:rsidP="00865CB7">
      <w:pPr>
        <w:pStyle w:val="BodyTextFlush"/>
        <w:spacing w:before="0"/>
        <w:ind w:left="3150"/>
        <w:jc w:val="left"/>
        <w:rPr>
          <w:bCs/>
          <w:u w:val="single"/>
        </w:rPr>
      </w:pPr>
      <w:r>
        <w:rPr>
          <w:bCs/>
          <w:u w:val="single"/>
        </w:rPr>
        <w:t>3</w:t>
      </w:r>
      <w:r w:rsidRPr="00957686">
        <w:rPr>
          <w:bCs/>
          <w:u w:val="single"/>
        </w:rPr>
        <w:t xml:space="preserve"> years of prior </w:t>
      </w:r>
      <w:r w:rsidRPr="00957686">
        <w:rPr>
          <w:u w:val="single"/>
        </w:rPr>
        <w:t>academic or related work experience shall be placed on Step 4</w:t>
      </w:r>
      <w:r w:rsidRPr="00957686">
        <w:rPr>
          <w:bCs/>
          <w:u w:val="single"/>
        </w:rPr>
        <w:t>.</w:t>
      </w:r>
    </w:p>
    <w:p w14:paraId="6CFB73DC" w14:textId="08E191D2" w:rsidR="00865CB7" w:rsidRPr="00957686" w:rsidRDefault="00865CB7" w:rsidP="00865CB7">
      <w:pPr>
        <w:pStyle w:val="BodyTextFlush"/>
        <w:spacing w:before="0"/>
        <w:ind w:left="3150"/>
        <w:jc w:val="left"/>
        <w:rPr>
          <w:bCs/>
          <w:u w:val="single"/>
        </w:rPr>
      </w:pPr>
      <w:r>
        <w:rPr>
          <w:bCs/>
          <w:u w:val="single"/>
        </w:rPr>
        <w:t>4</w:t>
      </w:r>
      <w:r w:rsidRPr="00957686">
        <w:rPr>
          <w:bCs/>
          <w:u w:val="single"/>
        </w:rPr>
        <w:t xml:space="preserve"> years of prior </w:t>
      </w:r>
      <w:r w:rsidRPr="00957686">
        <w:rPr>
          <w:u w:val="single"/>
        </w:rPr>
        <w:t>academic or related work experience shall be placed on Step 5</w:t>
      </w:r>
      <w:r w:rsidRPr="00957686">
        <w:rPr>
          <w:bCs/>
          <w:u w:val="single"/>
        </w:rPr>
        <w:t>.</w:t>
      </w:r>
    </w:p>
    <w:p w14:paraId="0598BCA8" w14:textId="3B186DD9" w:rsidR="00865CB7" w:rsidRDefault="00865CB7" w:rsidP="00865CB7">
      <w:pPr>
        <w:pStyle w:val="BodyTextFlush"/>
        <w:spacing w:before="0"/>
        <w:ind w:left="3150"/>
        <w:jc w:val="left"/>
        <w:rPr>
          <w:bCs/>
          <w:u w:val="single"/>
        </w:rPr>
      </w:pPr>
      <w:r>
        <w:rPr>
          <w:bCs/>
          <w:u w:val="single"/>
        </w:rPr>
        <w:t>5</w:t>
      </w:r>
      <w:r w:rsidRPr="00957686">
        <w:rPr>
          <w:bCs/>
          <w:u w:val="single"/>
        </w:rPr>
        <w:t xml:space="preserve"> years of prior </w:t>
      </w:r>
      <w:r w:rsidRPr="00957686">
        <w:rPr>
          <w:u w:val="single"/>
        </w:rPr>
        <w:t>academic or related work experience shall be placed on Step 6</w:t>
      </w:r>
      <w:r w:rsidRPr="00957686">
        <w:rPr>
          <w:bCs/>
          <w:u w:val="single"/>
        </w:rPr>
        <w:t>.</w:t>
      </w:r>
    </w:p>
    <w:p w14:paraId="4F8A24B7" w14:textId="759311CE" w:rsidR="00865CB7" w:rsidRDefault="00865CB7" w:rsidP="00865CB7">
      <w:pPr>
        <w:pStyle w:val="BodyTextFlush"/>
        <w:spacing w:before="0"/>
        <w:ind w:left="3150"/>
        <w:jc w:val="left"/>
        <w:rPr>
          <w:bCs/>
          <w:u w:val="single"/>
        </w:rPr>
      </w:pPr>
      <w:r>
        <w:rPr>
          <w:bCs/>
          <w:u w:val="single"/>
        </w:rPr>
        <w:t>6</w:t>
      </w:r>
      <w:r w:rsidRPr="00957686">
        <w:rPr>
          <w:bCs/>
          <w:u w:val="single"/>
        </w:rPr>
        <w:t xml:space="preserve"> years of prior </w:t>
      </w:r>
      <w:r w:rsidRPr="00957686">
        <w:rPr>
          <w:u w:val="single"/>
        </w:rPr>
        <w:t xml:space="preserve">academic or related work experience shall be placed on Step </w:t>
      </w:r>
      <w:r>
        <w:rPr>
          <w:u w:val="single"/>
        </w:rPr>
        <w:t>7</w:t>
      </w:r>
      <w:r w:rsidRPr="00957686">
        <w:rPr>
          <w:bCs/>
          <w:u w:val="single"/>
        </w:rPr>
        <w:t>.</w:t>
      </w:r>
    </w:p>
    <w:p w14:paraId="01AF565A" w14:textId="0CF031E8" w:rsidR="00865CB7" w:rsidRDefault="00865CB7" w:rsidP="00865CB7">
      <w:pPr>
        <w:pStyle w:val="BodyTextFlush"/>
        <w:spacing w:before="0"/>
        <w:ind w:left="3150"/>
        <w:jc w:val="left"/>
        <w:rPr>
          <w:bCs/>
          <w:u w:val="single"/>
        </w:rPr>
      </w:pPr>
      <w:r>
        <w:rPr>
          <w:bCs/>
          <w:u w:val="single"/>
        </w:rPr>
        <w:t>7</w:t>
      </w:r>
      <w:r w:rsidRPr="00957686">
        <w:rPr>
          <w:bCs/>
          <w:u w:val="single"/>
        </w:rPr>
        <w:t xml:space="preserve"> years of prior </w:t>
      </w:r>
      <w:r w:rsidRPr="00957686">
        <w:rPr>
          <w:u w:val="single"/>
        </w:rPr>
        <w:t xml:space="preserve">academic or related work experience shall be placed on Step </w:t>
      </w:r>
      <w:r>
        <w:rPr>
          <w:u w:val="single"/>
        </w:rPr>
        <w:t>8</w:t>
      </w:r>
      <w:r w:rsidRPr="00957686">
        <w:rPr>
          <w:bCs/>
          <w:u w:val="single"/>
        </w:rPr>
        <w:t>.</w:t>
      </w:r>
    </w:p>
    <w:p w14:paraId="3E907451" w14:textId="15119E6A" w:rsidR="00865CB7" w:rsidRDefault="00865CB7" w:rsidP="00865CB7">
      <w:pPr>
        <w:pStyle w:val="BodyTextFlush"/>
        <w:spacing w:before="0"/>
        <w:ind w:left="3150"/>
        <w:jc w:val="left"/>
        <w:rPr>
          <w:bCs/>
          <w:u w:val="single"/>
        </w:rPr>
      </w:pPr>
      <w:r>
        <w:rPr>
          <w:bCs/>
          <w:u w:val="single"/>
        </w:rPr>
        <w:t>8</w:t>
      </w:r>
      <w:r w:rsidRPr="00957686">
        <w:rPr>
          <w:bCs/>
          <w:u w:val="single"/>
        </w:rPr>
        <w:t xml:space="preserve"> years</w:t>
      </w:r>
      <w:r>
        <w:rPr>
          <w:bCs/>
          <w:u w:val="single"/>
        </w:rPr>
        <w:t xml:space="preserve"> </w:t>
      </w:r>
      <w:r w:rsidRPr="00957686">
        <w:rPr>
          <w:bCs/>
          <w:u w:val="single"/>
        </w:rPr>
        <w:t xml:space="preserve">of prior </w:t>
      </w:r>
      <w:r w:rsidRPr="00957686">
        <w:rPr>
          <w:u w:val="single"/>
        </w:rPr>
        <w:t xml:space="preserve">academic or related work experience shall be placed on Step </w:t>
      </w:r>
      <w:r>
        <w:rPr>
          <w:u w:val="single"/>
        </w:rPr>
        <w:t>9</w:t>
      </w:r>
      <w:r w:rsidRPr="00957686">
        <w:rPr>
          <w:bCs/>
          <w:u w:val="single"/>
        </w:rPr>
        <w:t>.</w:t>
      </w:r>
    </w:p>
    <w:p w14:paraId="4C70C3FB" w14:textId="4378D8AE" w:rsidR="00C81E3B" w:rsidRDefault="00865CB7" w:rsidP="000C4EBC">
      <w:pPr>
        <w:pStyle w:val="BodyTextFlush"/>
        <w:spacing w:before="0"/>
        <w:ind w:left="3150"/>
        <w:jc w:val="left"/>
        <w:rPr>
          <w:bCs/>
          <w:u w:val="single"/>
        </w:rPr>
      </w:pPr>
      <w:r>
        <w:rPr>
          <w:bCs/>
          <w:u w:val="single"/>
        </w:rPr>
        <w:t>9</w:t>
      </w:r>
      <w:r w:rsidRPr="00957686">
        <w:rPr>
          <w:bCs/>
          <w:u w:val="single"/>
        </w:rPr>
        <w:t xml:space="preserve"> years</w:t>
      </w:r>
      <w:r>
        <w:rPr>
          <w:bCs/>
          <w:u w:val="single"/>
        </w:rPr>
        <w:t xml:space="preserve"> or more</w:t>
      </w:r>
      <w:r w:rsidRPr="00957686">
        <w:rPr>
          <w:bCs/>
          <w:u w:val="single"/>
        </w:rPr>
        <w:t xml:space="preserve"> of prior </w:t>
      </w:r>
      <w:r w:rsidRPr="00957686">
        <w:rPr>
          <w:u w:val="single"/>
        </w:rPr>
        <w:t xml:space="preserve">academic or related work experience shall be placed on Step </w:t>
      </w:r>
      <w:r>
        <w:rPr>
          <w:u w:val="single"/>
        </w:rPr>
        <w:t>10</w:t>
      </w:r>
      <w:r w:rsidRPr="00957686">
        <w:rPr>
          <w:bCs/>
          <w:u w:val="single"/>
        </w:rPr>
        <w:t>.</w:t>
      </w:r>
    </w:p>
    <w:p w14:paraId="3D955672" w14:textId="77777777" w:rsidR="00C81E3B" w:rsidRDefault="00C81E3B" w:rsidP="00182278">
      <w:pPr>
        <w:pStyle w:val="BodyTextFlush"/>
        <w:spacing w:before="0"/>
        <w:ind w:left="2160"/>
        <w:jc w:val="left"/>
        <w:rPr>
          <w:bCs/>
          <w:u w:val="single"/>
        </w:rPr>
      </w:pPr>
    </w:p>
    <w:p w14:paraId="73A14C7D" w14:textId="31F4331D" w:rsidR="004B0E67" w:rsidRPr="009851E1" w:rsidRDefault="004B0E67" w:rsidP="00182278">
      <w:pPr>
        <w:pStyle w:val="BodyTextFlush"/>
        <w:spacing w:before="0"/>
        <w:ind w:left="2160"/>
        <w:jc w:val="left"/>
        <w:rPr>
          <w:rFonts w:eastAsia="Arial"/>
        </w:rPr>
      </w:pPr>
      <w:r w:rsidRPr="009851E1">
        <w:t xml:space="preserve">Each year of full-time teaching or non-classroom experience as a faculty member in an educational environment shall count for one step on the </w:t>
      </w:r>
      <w:r>
        <w:rPr>
          <w:u w:val="single"/>
        </w:rPr>
        <w:t>salary</w:t>
      </w:r>
      <w:r w:rsidRPr="00357201">
        <w:t xml:space="preserve"> </w:t>
      </w:r>
      <w:r w:rsidRPr="009851E1">
        <w:t>schedule</w:t>
      </w:r>
      <w:r w:rsidR="003C7DAA">
        <w:t>.</w:t>
      </w:r>
      <w:r w:rsidRPr="009851E1">
        <w:t xml:space="preserve"> Credit will not be given for practice or cadet teaching.</w:t>
      </w:r>
    </w:p>
    <w:p w14:paraId="0E003A52" w14:textId="77777777" w:rsidR="004B0E67" w:rsidRPr="009851E1" w:rsidRDefault="004B0E67" w:rsidP="004B0E67">
      <w:pPr>
        <w:pStyle w:val="BodyTextFlush"/>
        <w:spacing w:before="0"/>
        <w:jc w:val="left"/>
        <w:rPr>
          <w:rFonts w:eastAsia="Arial"/>
        </w:rPr>
      </w:pPr>
    </w:p>
    <w:p w14:paraId="39CA0646" w14:textId="77777777" w:rsidR="004B0E67" w:rsidRPr="009851E1" w:rsidRDefault="004B0E67" w:rsidP="004B0E67">
      <w:pPr>
        <w:pStyle w:val="BodyTextFlush"/>
        <w:spacing w:before="0"/>
        <w:ind w:left="2160" w:hanging="720"/>
        <w:jc w:val="left"/>
      </w:pPr>
      <w:r w:rsidRPr="009851E1">
        <w:rPr>
          <w:b/>
        </w:rPr>
        <w:t>9.3.1.2</w:t>
      </w:r>
      <w:r w:rsidRPr="009851E1">
        <w:tab/>
        <w:t xml:space="preserve">"Full-time experience" (or its equivalent) shall mean employment for at least one (1) academic year of full-time work in an educational environment as defined by the former employing educational institution(s).  Full-time assignments (equivalent full-time educational experience) with a single employer of 75% or more of an academic year, or multiple employers where the experience totals to 75% or more of an academic year, will be counted as one year of previous academic work experience.  Such experience must be that which usually requires meeting Minimum Qualifications per the State Chancellor’s Office </w:t>
      </w:r>
      <w:r>
        <w:rPr>
          <w:u w:val="single"/>
        </w:rPr>
        <w:t xml:space="preserve">or Title 5 </w:t>
      </w:r>
      <w:r w:rsidRPr="009851E1">
        <w:t>guidelines.</w:t>
      </w:r>
    </w:p>
    <w:p w14:paraId="165F84E6" w14:textId="77777777" w:rsidR="004B0E67" w:rsidRPr="009851E1" w:rsidRDefault="004B0E67" w:rsidP="004B0E67">
      <w:pPr>
        <w:pStyle w:val="BodyTextFlush"/>
        <w:spacing w:before="0"/>
        <w:jc w:val="left"/>
        <w:rPr>
          <w:rFonts w:eastAsia="Arial"/>
          <w:u w:val="single"/>
        </w:rPr>
      </w:pPr>
    </w:p>
    <w:p w14:paraId="697A1A62" w14:textId="77777777" w:rsidR="004B0E67" w:rsidRPr="009851E1" w:rsidRDefault="004B0E67" w:rsidP="004B0E67">
      <w:pPr>
        <w:pStyle w:val="BodyTextFlush"/>
        <w:spacing w:before="0"/>
        <w:ind w:left="2160" w:hanging="720"/>
        <w:jc w:val="left"/>
      </w:pPr>
      <w:r w:rsidRPr="009851E1">
        <w:rPr>
          <w:b/>
        </w:rPr>
        <w:t>9.3.1.3</w:t>
      </w:r>
      <w:r w:rsidRPr="009851E1">
        <w:tab/>
      </w:r>
      <w:r w:rsidRPr="00357201">
        <w:rPr>
          <w:strike/>
        </w:rPr>
        <w:t xml:space="preserve">Normally, </w:t>
      </w:r>
      <w:proofErr w:type="spellStart"/>
      <w:r w:rsidRPr="00357201">
        <w:rPr>
          <w:strike/>
        </w:rPr>
        <w:t>o</w:t>
      </w:r>
      <w:r>
        <w:rPr>
          <w:u w:val="single"/>
        </w:rPr>
        <w:t>O</w:t>
      </w:r>
      <w:r w:rsidRPr="009851E1">
        <w:t>ne</w:t>
      </w:r>
      <w:proofErr w:type="spellEnd"/>
      <w:r w:rsidRPr="009851E1">
        <w:t xml:space="preserve"> step is allowed for each one year of work experience or military service in any branch of the U.S. Armed Forces directly related to the subjects to be taught by an instructor.  Only one step may be allowed for each two years of experience if the experience is only indirectly related to the teaching responsibilities of the individual. Full-time work experience with a single employer of nine months or more will be counted as one year of work experience.</w:t>
      </w:r>
    </w:p>
    <w:p w14:paraId="0C530F9A" w14:textId="77777777" w:rsidR="004B0E67" w:rsidRPr="009851E1" w:rsidRDefault="004B0E67" w:rsidP="004B0E67">
      <w:pPr>
        <w:pStyle w:val="BodyTextFlush"/>
        <w:spacing w:before="0"/>
        <w:jc w:val="left"/>
        <w:rPr>
          <w:rFonts w:eastAsia="Arial"/>
          <w:u w:val="single"/>
        </w:rPr>
      </w:pPr>
    </w:p>
    <w:p w14:paraId="698A2CEF" w14:textId="77777777" w:rsidR="004B0E67" w:rsidRPr="009851E1" w:rsidRDefault="004B0E67" w:rsidP="004B0E67">
      <w:pPr>
        <w:pStyle w:val="BodyTextFlush"/>
        <w:spacing w:before="0"/>
        <w:ind w:left="2160" w:hanging="720"/>
        <w:jc w:val="left"/>
      </w:pPr>
      <w:r w:rsidRPr="009851E1">
        <w:rPr>
          <w:b/>
        </w:rPr>
        <w:t>9.3.1.4</w:t>
      </w:r>
      <w:r w:rsidRPr="009851E1">
        <w:tab/>
        <w:t xml:space="preserve">Allied Health Instructors </w:t>
      </w:r>
      <w:r>
        <w:rPr>
          <w:u w:val="single"/>
        </w:rPr>
        <w:t>as defined in Article 9.1.3</w:t>
      </w:r>
      <w:r>
        <w:t xml:space="preserve"> </w:t>
      </w:r>
      <w:r w:rsidRPr="009851E1">
        <w:t>shall receive two steps for each year of full time clinical work experience, not to exceed Step 10.</w:t>
      </w:r>
    </w:p>
    <w:p w14:paraId="74EAAA2F" w14:textId="77777777" w:rsidR="004B0E67" w:rsidRPr="00607E66" w:rsidRDefault="004B0E67" w:rsidP="004B0E67">
      <w:pPr>
        <w:rPr>
          <w:rFonts w:eastAsia="Arial"/>
          <w:kern w:val="0"/>
          <w:szCs w:val="24"/>
          <w14:ligatures w14:val="none"/>
        </w:rPr>
      </w:pPr>
    </w:p>
    <w:p w14:paraId="698FB359" w14:textId="005E1866" w:rsidR="004B0E67" w:rsidRDefault="004B0E67" w:rsidP="004B0E67">
      <w:pPr>
        <w:ind w:left="2160" w:hanging="720"/>
        <w:rPr>
          <w:rFonts w:eastAsia="MS Mincho"/>
          <w:strike/>
          <w:kern w:val="0"/>
          <w:szCs w:val="24"/>
          <w14:ligatures w14:val="none"/>
        </w:rPr>
      </w:pPr>
      <w:r w:rsidRPr="00607E66">
        <w:rPr>
          <w:rFonts w:eastAsia="MS Mincho"/>
          <w:b/>
          <w:kern w:val="0"/>
          <w:szCs w:val="24"/>
          <w14:ligatures w14:val="none"/>
        </w:rPr>
        <w:t>9.3.1.5</w:t>
      </w:r>
      <w:r w:rsidRPr="00607E66">
        <w:rPr>
          <w:rFonts w:eastAsia="MS Mincho"/>
          <w:kern w:val="0"/>
          <w:szCs w:val="24"/>
          <w14:ligatures w14:val="none"/>
        </w:rPr>
        <w:tab/>
        <w:t xml:space="preserve">Minimum initial placement shall be on the </w:t>
      </w:r>
      <w:r w:rsidRPr="00607E66">
        <w:rPr>
          <w:rFonts w:eastAsia="MS Mincho"/>
          <w:strike/>
          <w:kern w:val="0"/>
          <w:szCs w:val="24"/>
          <w14:ligatures w14:val="none"/>
        </w:rPr>
        <w:t>sixth</w:t>
      </w:r>
      <w:r w:rsidRPr="00607E66">
        <w:rPr>
          <w:rFonts w:eastAsia="MS Mincho"/>
          <w:kern w:val="0"/>
          <w:szCs w:val="24"/>
          <w14:ligatures w14:val="none"/>
        </w:rPr>
        <w:t xml:space="preserve"> </w:t>
      </w:r>
      <w:r>
        <w:rPr>
          <w:rFonts w:eastAsia="MS Mincho"/>
          <w:kern w:val="0"/>
          <w:szCs w:val="24"/>
          <w:u w:val="single"/>
          <w14:ligatures w14:val="none"/>
        </w:rPr>
        <w:t>first</w:t>
      </w:r>
      <w:r>
        <w:rPr>
          <w:rFonts w:eastAsia="MS Mincho"/>
          <w:kern w:val="0"/>
          <w:szCs w:val="24"/>
          <w14:ligatures w14:val="none"/>
        </w:rPr>
        <w:t xml:space="preserve"> </w:t>
      </w:r>
      <w:r w:rsidRPr="00607E66">
        <w:rPr>
          <w:rFonts w:eastAsia="MS Mincho"/>
          <w:kern w:val="0"/>
          <w:szCs w:val="24"/>
          <w14:ligatures w14:val="none"/>
        </w:rPr>
        <w:t>step. Maximum initial placement shall be on the tenth step</w:t>
      </w:r>
      <w:r w:rsidR="000B6112">
        <w:rPr>
          <w:rFonts w:eastAsia="MS Mincho"/>
          <w:kern w:val="0"/>
          <w:szCs w:val="24"/>
          <w:u w:val="single"/>
          <w14:ligatures w14:val="none"/>
        </w:rPr>
        <w:t>, phased in as stated above in 9.3.1.1</w:t>
      </w:r>
      <w:r w:rsidRPr="00607E66">
        <w:rPr>
          <w:rFonts w:eastAsia="MS Mincho"/>
          <w:kern w:val="0"/>
          <w:szCs w:val="24"/>
          <w14:ligatures w14:val="none"/>
        </w:rPr>
        <w:t xml:space="preserve">. </w:t>
      </w:r>
      <w:r w:rsidRPr="00607E66">
        <w:rPr>
          <w:rFonts w:eastAsia="MS Mincho"/>
          <w:strike/>
          <w:kern w:val="0"/>
          <w:szCs w:val="24"/>
          <w14:ligatures w14:val="none"/>
        </w:rPr>
        <w:t>Tenured/tenure-track faculty members must serve, be in paid status, or on an approved leave, for 75% or more of the preceding assigned work year to receive credit for subsequent step movement on the salary schedule, effective each July 1.</w:t>
      </w:r>
    </w:p>
    <w:p w14:paraId="48E05B49" w14:textId="77777777" w:rsidR="004B0E67" w:rsidRDefault="004B0E67" w:rsidP="004B0E67">
      <w:pPr>
        <w:ind w:left="2160" w:hanging="720"/>
        <w:rPr>
          <w:rFonts w:eastAsia="MS Mincho"/>
          <w:kern w:val="0"/>
          <w:szCs w:val="24"/>
          <w14:ligatures w14:val="none"/>
        </w:rPr>
      </w:pPr>
    </w:p>
    <w:p w14:paraId="621AE652" w14:textId="268470DD" w:rsidR="004B0E67" w:rsidRPr="00EB3B23" w:rsidRDefault="004B0E67" w:rsidP="004B0E67">
      <w:pPr>
        <w:ind w:left="2160" w:hanging="720"/>
        <w:rPr>
          <w:rFonts w:eastAsia="MS Mincho"/>
          <w:kern w:val="0"/>
          <w:szCs w:val="24"/>
          <w:u w:val="single"/>
          <w14:ligatures w14:val="none"/>
        </w:rPr>
      </w:pPr>
      <w:r w:rsidRPr="00607E66">
        <w:rPr>
          <w:rFonts w:eastAsia="MS Mincho"/>
          <w:b/>
          <w:kern w:val="0"/>
          <w:szCs w:val="24"/>
          <w14:ligatures w14:val="none"/>
        </w:rPr>
        <w:t>9.3.1.</w:t>
      </w:r>
      <w:r>
        <w:rPr>
          <w:rFonts w:eastAsia="MS Mincho"/>
          <w:b/>
          <w:kern w:val="0"/>
          <w:szCs w:val="24"/>
          <w14:ligatures w14:val="none"/>
        </w:rPr>
        <w:t>6</w:t>
      </w:r>
      <w:r>
        <w:rPr>
          <w:rFonts w:eastAsia="MS Mincho"/>
          <w:b/>
          <w:kern w:val="0"/>
          <w:szCs w:val="24"/>
          <w14:ligatures w14:val="none"/>
        </w:rPr>
        <w:tab/>
      </w:r>
      <w:r w:rsidRPr="00607E66">
        <w:rPr>
          <w:rFonts w:eastAsia="Times New Roman"/>
          <w:color w:val="000000"/>
          <w:kern w:val="0"/>
          <w:szCs w:val="24"/>
          <w:u w:val="single"/>
          <w14:ligatures w14:val="none"/>
        </w:rPr>
        <w:t xml:space="preserve">Subsequent step movement </w:t>
      </w:r>
      <w:r w:rsidRPr="00607E66">
        <w:rPr>
          <w:rFonts w:eastAsia="Times New Roman"/>
          <w:kern w:val="0"/>
          <w:szCs w:val="24"/>
          <w:u w:val="single"/>
          <w14:ligatures w14:val="none"/>
        </w:rPr>
        <w:t>or all</w:t>
      </w:r>
      <w:r w:rsidRPr="00EB3B23">
        <w:rPr>
          <w:rFonts w:eastAsia="Times New Roman"/>
          <w:kern w:val="0"/>
          <w:szCs w:val="24"/>
          <w:u w:val="single"/>
          <w14:ligatures w14:val="none"/>
        </w:rPr>
        <w:t xml:space="preserve"> </w:t>
      </w:r>
      <w:r w:rsidRPr="00607E66">
        <w:rPr>
          <w:rFonts w:eastAsia="Times New Roman"/>
          <w:kern w:val="0"/>
          <w:szCs w:val="24"/>
          <w:u w:val="single"/>
          <w14:ligatures w14:val="none"/>
        </w:rPr>
        <w:t xml:space="preserve">Adjunct </w:t>
      </w:r>
      <w:r w:rsidRPr="00EB3B23">
        <w:rPr>
          <w:rFonts w:eastAsia="Times New Roman"/>
          <w:kern w:val="0"/>
          <w:szCs w:val="24"/>
          <w:u w:val="single"/>
          <w14:ligatures w14:val="none"/>
        </w:rPr>
        <w:t xml:space="preserve">Faculty </w:t>
      </w:r>
      <w:r w:rsidRPr="00607E66">
        <w:rPr>
          <w:rFonts w:eastAsia="Times New Roman"/>
          <w:color w:val="000000"/>
          <w:kern w:val="0"/>
          <w:szCs w:val="24"/>
          <w:u w:val="single"/>
          <w14:ligatures w14:val="none"/>
        </w:rPr>
        <w:t>will occur after the successful completion of each two (fall/spring or spring/fall) semesters.</w:t>
      </w:r>
      <w:r w:rsidRPr="00EB3B23">
        <w:rPr>
          <w:rFonts w:eastAsia="Times New Roman"/>
          <w:color w:val="000000"/>
          <w:kern w:val="0"/>
          <w:szCs w:val="24"/>
          <w:u w:val="single"/>
          <w14:ligatures w14:val="none"/>
        </w:rPr>
        <w:t xml:space="preserve"> </w:t>
      </w:r>
      <w:r w:rsidRPr="00607E66">
        <w:rPr>
          <w:rFonts w:eastAsia="MS Mincho"/>
          <w:kern w:val="0"/>
          <w:szCs w:val="24"/>
          <w:u w:val="single"/>
          <w14:ligatures w14:val="none"/>
        </w:rPr>
        <w:t>Tenured/tenure-track faculty members must serve, be in paid status</w:t>
      </w:r>
      <w:r w:rsidR="000C4EBC">
        <w:rPr>
          <w:rFonts w:eastAsia="MS Mincho"/>
          <w:kern w:val="0"/>
          <w:szCs w:val="24"/>
          <w:u w:val="single"/>
          <w14:ligatures w14:val="none"/>
        </w:rPr>
        <w:t xml:space="preserve"> in the District</w:t>
      </w:r>
      <w:r w:rsidRPr="00607E66">
        <w:rPr>
          <w:rFonts w:eastAsia="MS Mincho"/>
          <w:kern w:val="0"/>
          <w:szCs w:val="24"/>
          <w:u w:val="single"/>
          <w14:ligatures w14:val="none"/>
        </w:rPr>
        <w:t>, or on an approved leave, for 75% or more of the preceding assigned work year to receive credit for subsequent step movement on the salary schedule, effective each July 1.</w:t>
      </w:r>
    </w:p>
    <w:p w14:paraId="3D02B9B9" w14:textId="77777777" w:rsidR="004B0E67" w:rsidRDefault="004B0E67" w:rsidP="004B0E67">
      <w:pPr>
        <w:ind w:left="2160" w:hanging="720"/>
        <w:rPr>
          <w:rFonts w:eastAsia="MS Mincho"/>
          <w:kern w:val="0"/>
          <w:szCs w:val="24"/>
          <w14:ligatures w14:val="none"/>
        </w:rPr>
      </w:pPr>
    </w:p>
    <w:p w14:paraId="2C9BB132" w14:textId="77777777" w:rsidR="004B0E67" w:rsidRPr="00607E66" w:rsidRDefault="004B0E67" w:rsidP="004B0E67">
      <w:pPr>
        <w:ind w:left="2160" w:hanging="720"/>
        <w:rPr>
          <w:rFonts w:eastAsia="MS Mincho"/>
          <w:kern w:val="0"/>
          <w:szCs w:val="24"/>
          <w:u w:val="single"/>
          <w14:ligatures w14:val="none"/>
        </w:rPr>
      </w:pPr>
      <w:r w:rsidRPr="00607E66">
        <w:rPr>
          <w:rFonts w:eastAsia="MS Mincho"/>
          <w:b/>
          <w:kern w:val="0"/>
          <w:szCs w:val="24"/>
          <w:u w:val="single"/>
          <w14:ligatures w14:val="none"/>
        </w:rPr>
        <w:t>9.3.1.</w:t>
      </w:r>
      <w:r>
        <w:rPr>
          <w:rFonts w:eastAsia="MS Mincho"/>
          <w:b/>
          <w:kern w:val="0"/>
          <w:szCs w:val="24"/>
          <w:u w:val="single"/>
          <w14:ligatures w14:val="none"/>
        </w:rPr>
        <w:t>7</w:t>
      </w:r>
      <w:r w:rsidRPr="00607E66">
        <w:rPr>
          <w:rFonts w:eastAsia="MS Mincho"/>
          <w:kern w:val="0"/>
          <w:szCs w:val="24"/>
          <w:u w:val="single"/>
          <w14:ligatures w14:val="none"/>
        </w:rPr>
        <w:tab/>
        <w:t xml:space="preserve">Initial salary schedule placement is contingent upon receipt of all official transcripts verifying academic degrees and verification of employment to substantiate initial class placement within 90 calendar days of the unit member's acceptance of their initial employment offer as a new employee in the District. </w:t>
      </w:r>
      <w:r>
        <w:rPr>
          <w:rFonts w:eastAsia="MS Mincho"/>
          <w:kern w:val="0"/>
          <w:szCs w:val="24"/>
          <w:u w:val="single"/>
          <w14:ligatures w14:val="none"/>
        </w:rPr>
        <w:t xml:space="preserve"> </w:t>
      </w:r>
      <w:r w:rsidRPr="00607E66">
        <w:rPr>
          <w:rFonts w:eastAsia="MS Mincho"/>
          <w:kern w:val="0"/>
          <w:szCs w:val="24"/>
          <w:u w:val="single"/>
          <w14:ligatures w14:val="none"/>
        </w:rPr>
        <w:t>If these materials are received more than 90 calendar days following the unit member's acceptance of their employment offer the class placement shall become effective the first of the month following acceptance and verification of this information by Human Resources.</w:t>
      </w:r>
    </w:p>
    <w:p w14:paraId="6BE98D79" w14:textId="77777777" w:rsidR="004B0E67" w:rsidRPr="00607E66" w:rsidRDefault="004B0E67" w:rsidP="004B0E67">
      <w:pPr>
        <w:rPr>
          <w:rFonts w:eastAsia="MS Mincho"/>
          <w:kern w:val="0"/>
          <w:szCs w:val="24"/>
          <w14:ligatures w14:val="none"/>
        </w:rPr>
      </w:pPr>
    </w:p>
    <w:p w14:paraId="79E551A4" w14:textId="77777777" w:rsidR="004B0E67" w:rsidRPr="00607E66" w:rsidRDefault="004B0E67" w:rsidP="004B0E67">
      <w:pPr>
        <w:ind w:left="720"/>
        <w:rPr>
          <w:rFonts w:eastAsia="Arial"/>
          <w:b/>
          <w:kern w:val="0"/>
          <w:szCs w:val="24"/>
          <w14:ligatures w14:val="none"/>
        </w:rPr>
      </w:pPr>
      <w:r w:rsidRPr="00607E66">
        <w:rPr>
          <w:rFonts w:eastAsia="MS Mincho"/>
          <w:b/>
          <w:kern w:val="0"/>
          <w:szCs w:val="24"/>
          <w14:ligatures w14:val="none"/>
        </w:rPr>
        <w:t>9.3.2</w:t>
      </w:r>
      <w:r w:rsidRPr="00607E66">
        <w:rPr>
          <w:rFonts w:eastAsia="MS Mincho"/>
          <w:b/>
          <w:kern w:val="0"/>
          <w:szCs w:val="24"/>
          <w14:ligatures w14:val="none"/>
        </w:rPr>
        <w:tab/>
        <w:t>Regulations for Initial Class Placement</w:t>
      </w:r>
    </w:p>
    <w:p w14:paraId="6D79F5FD" w14:textId="77777777" w:rsidR="004B0E67" w:rsidRPr="00607E66" w:rsidRDefault="004B0E67" w:rsidP="004B0E67">
      <w:pPr>
        <w:rPr>
          <w:rFonts w:eastAsia="MS Mincho"/>
          <w:kern w:val="0"/>
          <w:szCs w:val="24"/>
          <w14:ligatures w14:val="none"/>
        </w:rPr>
      </w:pPr>
    </w:p>
    <w:p w14:paraId="7ADEDD06" w14:textId="77777777" w:rsidR="004B0E67" w:rsidRDefault="004B0E67" w:rsidP="004B0E67">
      <w:pPr>
        <w:ind w:left="1440"/>
        <w:rPr>
          <w:rFonts w:eastAsia="MS Mincho"/>
          <w:strike/>
          <w:kern w:val="0"/>
          <w:szCs w:val="24"/>
          <w14:ligatures w14:val="none"/>
        </w:rPr>
      </w:pPr>
      <w:r w:rsidRPr="00607E66">
        <w:rPr>
          <w:rFonts w:eastAsia="MS Mincho"/>
          <w:strike/>
          <w:kern w:val="0"/>
          <w:szCs w:val="24"/>
          <w14:ligatures w14:val="none"/>
        </w:rPr>
        <w:t xml:space="preserve">Tenure-track </w:t>
      </w:r>
      <w:proofErr w:type="spellStart"/>
      <w:r w:rsidRPr="00607E66">
        <w:rPr>
          <w:rFonts w:eastAsia="MS Mincho"/>
          <w:strike/>
          <w:kern w:val="0"/>
          <w:szCs w:val="24"/>
          <w14:ligatures w14:val="none"/>
        </w:rPr>
        <w:t>f</w:t>
      </w:r>
      <w:r>
        <w:rPr>
          <w:rFonts w:eastAsia="MS Mincho"/>
          <w:kern w:val="0"/>
          <w:szCs w:val="24"/>
          <w:u w:val="single"/>
          <w14:ligatures w14:val="none"/>
        </w:rPr>
        <w:t>F</w:t>
      </w:r>
      <w:r w:rsidRPr="00607E66">
        <w:rPr>
          <w:rFonts w:eastAsia="MS Mincho"/>
          <w:kern w:val="0"/>
          <w:szCs w:val="24"/>
          <w14:ligatures w14:val="none"/>
        </w:rPr>
        <w:t>aculty</w:t>
      </w:r>
      <w:proofErr w:type="spellEnd"/>
      <w:r w:rsidRPr="00607E66">
        <w:rPr>
          <w:rFonts w:eastAsia="MS Mincho"/>
          <w:kern w:val="0"/>
          <w:szCs w:val="24"/>
          <w14:ligatures w14:val="none"/>
        </w:rPr>
        <w:t xml:space="preserve"> are initially placed on the salary schedule according to the following rules.  Subsequent salary class advancement after initial placement for </w:t>
      </w:r>
      <w:r>
        <w:rPr>
          <w:rFonts w:eastAsia="MS Mincho"/>
          <w:kern w:val="0"/>
          <w:szCs w:val="24"/>
          <w:u w:val="single"/>
          <w14:ligatures w14:val="none"/>
        </w:rPr>
        <w:t xml:space="preserve">all </w:t>
      </w:r>
      <w:r w:rsidRPr="00607E66">
        <w:rPr>
          <w:rFonts w:eastAsia="MS Mincho"/>
          <w:strike/>
          <w:kern w:val="0"/>
          <w:szCs w:val="24"/>
          <w14:ligatures w14:val="none"/>
        </w:rPr>
        <w:t>tenured/tenure-track</w:t>
      </w:r>
      <w:r w:rsidRPr="00607E66">
        <w:rPr>
          <w:rFonts w:eastAsia="MS Mincho"/>
          <w:kern w:val="0"/>
          <w:szCs w:val="24"/>
          <w14:ligatures w14:val="none"/>
        </w:rPr>
        <w:t xml:space="preserve"> faculty will also follow these rules</w:t>
      </w:r>
      <w:r>
        <w:rPr>
          <w:rFonts w:eastAsia="MS Mincho"/>
          <w:kern w:val="0"/>
          <w:szCs w:val="24"/>
          <w14:ligatures w14:val="none"/>
        </w:rPr>
        <w:t>.</w:t>
      </w:r>
      <w:r w:rsidRPr="00607E66">
        <w:rPr>
          <w:rFonts w:eastAsia="MS Mincho"/>
          <w:strike/>
          <w:kern w:val="0"/>
          <w:szCs w:val="24"/>
          <w14:ligatures w14:val="none"/>
        </w:rPr>
        <w:t xml:space="preserve"> with the stipulation that all additional units earned or work experience must be completed after the date of hire.  Tenured/tenure-track faculty may also advance in salary class by virtue of completion of Professional Growth activities as delineated in Articles 15.2 and 15.3.</w:t>
      </w:r>
    </w:p>
    <w:p w14:paraId="52D22198" w14:textId="77777777" w:rsidR="004B0E67" w:rsidRDefault="004B0E67" w:rsidP="004B0E67">
      <w:pPr>
        <w:ind w:left="1440"/>
        <w:rPr>
          <w:rFonts w:eastAsia="MS Mincho"/>
          <w:strike/>
          <w:kern w:val="0"/>
          <w:szCs w:val="24"/>
          <w14:ligatures w14:val="none"/>
        </w:rPr>
      </w:pPr>
    </w:p>
    <w:p w14:paraId="28458227" w14:textId="784DBBEB" w:rsidR="00014484" w:rsidRPr="00E92A1E" w:rsidRDefault="00014484" w:rsidP="00014484">
      <w:pPr>
        <w:pStyle w:val="BodyTextFlush"/>
        <w:tabs>
          <w:tab w:val="left" w:pos="3600"/>
        </w:tabs>
        <w:spacing w:before="0"/>
        <w:jc w:val="left"/>
        <w:rPr>
          <w:rFonts w:eastAsia="Arial"/>
          <w:u w:val="single"/>
        </w:rPr>
      </w:pPr>
      <w:r w:rsidRPr="00E92A1E">
        <w:rPr>
          <w:rFonts w:eastAsia="Arial"/>
          <w:u w:val="single"/>
        </w:rPr>
        <w:lastRenderedPageBreak/>
        <w:t xml:space="preserve">Within six months of ratification of this Agreement, </w:t>
      </w:r>
      <w:r>
        <w:rPr>
          <w:rFonts w:eastAsia="Arial"/>
          <w:u w:val="single"/>
        </w:rPr>
        <w:t>all</w:t>
      </w:r>
      <w:r w:rsidRPr="00E92A1E">
        <w:rPr>
          <w:rFonts w:eastAsia="Arial"/>
          <w:u w:val="single"/>
        </w:rPr>
        <w:t xml:space="preserve"> faculty will be moved to the new </w:t>
      </w:r>
      <w:r>
        <w:rPr>
          <w:rFonts w:eastAsia="Arial"/>
          <w:u w:val="single"/>
        </w:rPr>
        <w:t>salary class</w:t>
      </w:r>
      <w:r w:rsidRPr="00E92A1E">
        <w:rPr>
          <w:rFonts w:eastAsia="Arial"/>
          <w:u w:val="single"/>
        </w:rPr>
        <w:t xml:space="preserve"> of the new salary schedules</w:t>
      </w:r>
      <w:r w:rsidR="00F4262E">
        <w:rPr>
          <w:rFonts w:eastAsia="Arial"/>
          <w:u w:val="single"/>
        </w:rPr>
        <w:t xml:space="preserve"> which are attached</w:t>
      </w:r>
      <w:r>
        <w:rPr>
          <w:rFonts w:eastAsia="Arial"/>
          <w:u w:val="single"/>
        </w:rPr>
        <w:t>.</w:t>
      </w:r>
    </w:p>
    <w:p w14:paraId="1410AE01" w14:textId="77777777" w:rsidR="00014484" w:rsidRDefault="00014484" w:rsidP="004B0E67">
      <w:pPr>
        <w:ind w:left="1440"/>
        <w:rPr>
          <w:rFonts w:eastAsia="MS Mincho"/>
          <w:strike/>
          <w:kern w:val="0"/>
          <w:szCs w:val="24"/>
          <w14:ligatures w14:val="none"/>
        </w:rPr>
      </w:pPr>
    </w:p>
    <w:p w14:paraId="217137F6" w14:textId="2EF15235" w:rsidR="005A6FCE" w:rsidRDefault="005A6FCE" w:rsidP="001A21AE">
      <w:pPr>
        <w:ind w:left="720"/>
        <w:rPr>
          <w:rFonts w:eastAsia="MS Mincho"/>
          <w:kern w:val="0"/>
          <w:szCs w:val="24"/>
          <w:u w:val="single"/>
          <w14:ligatures w14:val="none"/>
        </w:rPr>
      </w:pPr>
      <w:r w:rsidRPr="005A6FCE">
        <w:rPr>
          <w:rFonts w:eastAsia="MS Mincho"/>
          <w:kern w:val="0"/>
          <w:szCs w:val="24"/>
          <w:u w:val="single"/>
          <w14:ligatures w14:val="none"/>
        </w:rPr>
        <w:t>Initial Transition:</w:t>
      </w:r>
    </w:p>
    <w:p w14:paraId="477150A3" w14:textId="0DB2AC10" w:rsidR="000A1DA5" w:rsidRDefault="005A6FCE" w:rsidP="000A1DA5">
      <w:pPr>
        <w:ind w:left="720"/>
        <w:rPr>
          <w:rFonts w:eastAsia="MS Mincho"/>
          <w:kern w:val="0"/>
          <w:szCs w:val="24"/>
          <w:u w:val="single"/>
          <w14:ligatures w14:val="none"/>
        </w:rPr>
      </w:pPr>
      <w:r>
        <w:rPr>
          <w:rFonts w:eastAsia="MS Mincho"/>
          <w:kern w:val="0"/>
          <w:szCs w:val="24"/>
          <w:u w:val="single"/>
          <w14:ligatures w14:val="none"/>
        </w:rPr>
        <w:t xml:space="preserve">Faculty on </w:t>
      </w:r>
      <w:r w:rsidR="000A1DA5">
        <w:rPr>
          <w:rFonts w:eastAsia="MS Mincho"/>
          <w:kern w:val="0"/>
          <w:szCs w:val="24"/>
          <w:u w:val="single"/>
          <w14:ligatures w14:val="none"/>
        </w:rPr>
        <w:t xml:space="preserve">Current </w:t>
      </w:r>
      <w:r>
        <w:rPr>
          <w:rFonts w:eastAsia="MS Mincho"/>
          <w:kern w:val="0"/>
          <w:szCs w:val="24"/>
          <w:u w:val="single"/>
          <w14:ligatures w14:val="none"/>
        </w:rPr>
        <w:t xml:space="preserve">Salary Classes </w:t>
      </w:r>
      <w:r w:rsidR="000A1DA5">
        <w:rPr>
          <w:rFonts w:eastAsia="MS Mincho"/>
          <w:kern w:val="0"/>
          <w:szCs w:val="24"/>
          <w:u w:val="single"/>
          <w14:ligatures w14:val="none"/>
        </w:rPr>
        <w:t>I, II, III</w:t>
      </w:r>
      <w:r w:rsidR="00F64095">
        <w:rPr>
          <w:rFonts w:eastAsia="MS Mincho"/>
          <w:kern w:val="0"/>
          <w:szCs w:val="24"/>
          <w:u w:val="single"/>
          <w14:ligatures w14:val="none"/>
        </w:rPr>
        <w:t>, IV</w:t>
      </w:r>
      <w:r w:rsidR="000A1DA5">
        <w:rPr>
          <w:rFonts w:eastAsia="MS Mincho"/>
          <w:kern w:val="0"/>
          <w:szCs w:val="24"/>
          <w:u w:val="single"/>
          <w14:ligatures w14:val="none"/>
        </w:rPr>
        <w:t xml:space="preserve"> would move to New Column A</w:t>
      </w:r>
    </w:p>
    <w:p w14:paraId="5ECFD55D" w14:textId="4CA10231" w:rsidR="000A1DA5" w:rsidRDefault="000A1DA5" w:rsidP="000A1DA5">
      <w:pPr>
        <w:ind w:left="720"/>
        <w:rPr>
          <w:rFonts w:eastAsia="MS Mincho"/>
          <w:kern w:val="0"/>
          <w:szCs w:val="24"/>
          <w:u w:val="single"/>
          <w14:ligatures w14:val="none"/>
        </w:rPr>
      </w:pPr>
      <w:r>
        <w:rPr>
          <w:rFonts w:eastAsia="MS Mincho"/>
          <w:kern w:val="0"/>
          <w:szCs w:val="24"/>
          <w:u w:val="single"/>
          <w14:ligatures w14:val="none"/>
        </w:rPr>
        <w:t>Faculty on Current Salary Classes V, VI would move to New Column B</w:t>
      </w:r>
    </w:p>
    <w:p w14:paraId="3C13778E" w14:textId="79D36B28" w:rsidR="000A1DA5" w:rsidRDefault="000A1DA5" w:rsidP="000A1DA5">
      <w:pPr>
        <w:ind w:left="720"/>
        <w:rPr>
          <w:rFonts w:eastAsia="MS Mincho"/>
          <w:kern w:val="0"/>
          <w:szCs w:val="24"/>
          <w:u w:val="single"/>
          <w14:ligatures w14:val="none"/>
        </w:rPr>
      </w:pPr>
      <w:r>
        <w:rPr>
          <w:rFonts w:eastAsia="MS Mincho"/>
          <w:kern w:val="0"/>
          <w:szCs w:val="24"/>
          <w:u w:val="single"/>
          <w14:ligatures w14:val="none"/>
        </w:rPr>
        <w:t>Faculty on Current Salary Class VII</w:t>
      </w:r>
      <w:r w:rsidR="004D0F77">
        <w:rPr>
          <w:rFonts w:eastAsia="MS Mincho"/>
          <w:kern w:val="0"/>
          <w:szCs w:val="24"/>
          <w:u w:val="single"/>
          <w14:ligatures w14:val="none"/>
        </w:rPr>
        <w:t xml:space="preserve"> </w:t>
      </w:r>
      <w:r>
        <w:rPr>
          <w:rFonts w:eastAsia="MS Mincho"/>
          <w:kern w:val="0"/>
          <w:szCs w:val="24"/>
          <w:u w:val="single"/>
          <w14:ligatures w14:val="none"/>
        </w:rPr>
        <w:t>would move to New Column C</w:t>
      </w:r>
      <w:r w:rsidR="004D0F77">
        <w:rPr>
          <w:rFonts w:eastAsia="MS Mincho"/>
          <w:kern w:val="0"/>
          <w:szCs w:val="24"/>
          <w:u w:val="single"/>
          <w14:ligatures w14:val="none"/>
        </w:rPr>
        <w:t>.</w:t>
      </w:r>
    </w:p>
    <w:p w14:paraId="6E5400D8" w14:textId="77777777" w:rsidR="000A1DA5" w:rsidRDefault="000A1DA5" w:rsidP="005A6FCE">
      <w:pPr>
        <w:rPr>
          <w:rFonts w:eastAsia="MS Mincho"/>
          <w:kern w:val="0"/>
          <w:szCs w:val="24"/>
          <w:u w:val="single"/>
          <w14:ligatures w14:val="none"/>
        </w:rPr>
      </w:pPr>
    </w:p>
    <w:p w14:paraId="4050496A" w14:textId="77777777" w:rsidR="002978E5" w:rsidRPr="002978E5" w:rsidRDefault="002978E5" w:rsidP="002978E5">
      <w:pPr>
        <w:rPr>
          <w:rFonts w:ascii="TimesNewRomanPSMT" w:eastAsia="Times New Roman" w:hAnsi="TimesNewRomanPSMT"/>
          <w:color w:val="000000"/>
          <w:kern w:val="0"/>
          <w:szCs w:val="24"/>
          <w:u w:val="single"/>
          <w14:ligatures w14:val="none"/>
        </w:rPr>
      </w:pPr>
      <w:r w:rsidRPr="002978E5">
        <w:rPr>
          <w:rFonts w:ascii="TimesNewRomanPSMT" w:eastAsia="Times New Roman" w:hAnsi="TimesNewRomanPSMT"/>
          <w:color w:val="000000"/>
          <w:kern w:val="0"/>
          <w:szCs w:val="24"/>
          <w:u w:val="single"/>
          <w14:ligatures w14:val="none"/>
        </w:rPr>
        <w:t>If faculty currently hold a degree which would place them in a higher Salary Column, then they would move to that salary column.</w:t>
      </w:r>
    </w:p>
    <w:p w14:paraId="4C966292" w14:textId="77777777" w:rsidR="002978E5" w:rsidRDefault="002978E5" w:rsidP="005A6FCE">
      <w:pPr>
        <w:rPr>
          <w:rFonts w:eastAsia="MS Mincho"/>
          <w:kern w:val="0"/>
          <w:szCs w:val="24"/>
          <w:u w:val="single"/>
          <w14:ligatures w14:val="none"/>
        </w:rPr>
      </w:pPr>
    </w:p>
    <w:p w14:paraId="488CDB8F" w14:textId="53EE56BF" w:rsidR="000A1DA5" w:rsidRPr="005A6FCE" w:rsidRDefault="00B00C30" w:rsidP="005A6FCE">
      <w:pPr>
        <w:rPr>
          <w:rFonts w:eastAsia="MS Mincho"/>
          <w:kern w:val="0"/>
          <w:szCs w:val="24"/>
          <w:u w:val="single"/>
          <w14:ligatures w14:val="none"/>
        </w:rPr>
      </w:pPr>
      <w:r w:rsidRPr="00B00C30">
        <w:rPr>
          <w:rFonts w:eastAsia="MS Mincho"/>
          <w:kern w:val="0"/>
          <w:szCs w:val="24"/>
          <w:u w:val="single"/>
          <w14:ligatures w14:val="none"/>
        </w:rPr>
        <w:t>Thereafter, these new rules would take effect for initial placement of new hires, and subsequent advancement of current faculty:</w:t>
      </w:r>
    </w:p>
    <w:p w14:paraId="3B61C916" w14:textId="77777777" w:rsidR="005A6FCE" w:rsidRDefault="005A6FCE" w:rsidP="004B0E67">
      <w:pPr>
        <w:ind w:left="1440"/>
        <w:rPr>
          <w:rFonts w:eastAsia="MS Mincho"/>
          <w:strike/>
          <w:kern w:val="0"/>
          <w:szCs w:val="24"/>
          <w14:ligatures w14:val="none"/>
        </w:rPr>
      </w:pPr>
    </w:p>
    <w:p w14:paraId="625FAC24" w14:textId="57ECA68D" w:rsidR="004B0E67" w:rsidRDefault="004B0E67" w:rsidP="004B0E67">
      <w:pPr>
        <w:ind w:left="1440"/>
        <w:rPr>
          <w:rFonts w:eastAsia="MS Mincho"/>
          <w:kern w:val="0"/>
          <w:szCs w:val="24"/>
          <w:u w:val="single"/>
          <w14:ligatures w14:val="none"/>
        </w:rPr>
      </w:pPr>
      <w:r>
        <w:rPr>
          <w:rFonts w:eastAsia="MS Mincho"/>
          <w:kern w:val="0"/>
          <w:szCs w:val="24"/>
          <w:u w:val="single"/>
          <w14:ligatures w14:val="none"/>
        </w:rPr>
        <w:t xml:space="preserve">Salary </w:t>
      </w:r>
      <w:r w:rsidR="005A6FCE">
        <w:rPr>
          <w:rFonts w:eastAsia="MS Mincho"/>
          <w:kern w:val="0"/>
          <w:szCs w:val="24"/>
          <w:u w:val="single"/>
          <w14:ligatures w14:val="none"/>
        </w:rPr>
        <w:t>Column</w:t>
      </w:r>
      <w:r>
        <w:rPr>
          <w:rFonts w:eastAsia="MS Mincho"/>
          <w:kern w:val="0"/>
          <w:szCs w:val="24"/>
          <w:u w:val="single"/>
          <w14:ligatures w14:val="none"/>
        </w:rPr>
        <w:t xml:space="preserve"> A:</w:t>
      </w:r>
    </w:p>
    <w:p w14:paraId="0B5BDED0" w14:textId="7701DCA9" w:rsidR="004B0E67" w:rsidRPr="00503CA9" w:rsidRDefault="004B0E67" w:rsidP="004B0E67">
      <w:pPr>
        <w:ind w:left="2160" w:hanging="360"/>
        <w:rPr>
          <w:rFonts w:eastAsia="Times New Roman"/>
          <w:color w:val="000000"/>
          <w:kern w:val="0"/>
          <w:szCs w:val="24"/>
          <w:u w:val="single"/>
          <w14:ligatures w14:val="none"/>
        </w:rPr>
      </w:pPr>
      <w:proofErr w:type="spellStart"/>
      <w:r w:rsidRPr="00503CA9">
        <w:rPr>
          <w:rFonts w:eastAsia="MS Mincho"/>
          <w:kern w:val="0"/>
          <w:szCs w:val="24"/>
          <w:u w:val="single"/>
          <w14:ligatures w14:val="none"/>
        </w:rPr>
        <w:t>i</w:t>
      </w:r>
      <w:proofErr w:type="spellEnd"/>
      <w:r w:rsidRPr="00503CA9">
        <w:rPr>
          <w:rFonts w:eastAsia="MS Mincho"/>
          <w:kern w:val="0"/>
          <w:szCs w:val="24"/>
          <w:u w:val="single"/>
          <w14:ligatures w14:val="none"/>
        </w:rPr>
        <w:t>)</w:t>
      </w:r>
      <w:r w:rsidRPr="00503CA9">
        <w:rPr>
          <w:rFonts w:eastAsia="MS Mincho"/>
          <w:kern w:val="0"/>
          <w:szCs w:val="24"/>
          <w:u w:val="single"/>
          <w14:ligatures w14:val="none"/>
        </w:rPr>
        <w:tab/>
      </w:r>
      <w:r w:rsidRPr="00607E66">
        <w:rPr>
          <w:rFonts w:eastAsia="Times New Roman"/>
          <w:color w:val="000000"/>
          <w:kern w:val="0"/>
          <w:szCs w:val="24"/>
          <w:u w:val="single"/>
          <w14:ligatures w14:val="none"/>
        </w:rPr>
        <w:t>Non-credit faculty must meet statewide minimum qualifications as per Title 5, §53412</w:t>
      </w:r>
      <w:r w:rsidRPr="00503CA9">
        <w:rPr>
          <w:rFonts w:eastAsia="Times New Roman"/>
          <w:color w:val="000000"/>
          <w:kern w:val="0"/>
          <w:szCs w:val="24"/>
          <w:u w:val="single"/>
          <w14:ligatures w14:val="none"/>
        </w:rPr>
        <w:t xml:space="preserve"> </w:t>
      </w:r>
      <w:r w:rsidRPr="00607E66">
        <w:rPr>
          <w:rFonts w:eastAsia="Times New Roman"/>
          <w:color w:val="000000"/>
          <w:kern w:val="0"/>
          <w:szCs w:val="24"/>
          <w:u w:val="single"/>
          <w14:ligatures w14:val="none"/>
        </w:rPr>
        <w:t>for non-credit programs</w:t>
      </w:r>
      <w:r w:rsidRPr="00503CA9">
        <w:rPr>
          <w:rFonts w:eastAsia="Times New Roman"/>
          <w:color w:val="000000"/>
          <w:kern w:val="0"/>
          <w:szCs w:val="24"/>
          <w:u w:val="single"/>
          <w14:ligatures w14:val="none"/>
        </w:rPr>
        <w:t>.</w:t>
      </w:r>
    </w:p>
    <w:p w14:paraId="5E7F7D18" w14:textId="77777777" w:rsidR="004B0E67" w:rsidRPr="00607E66" w:rsidRDefault="004B0E67" w:rsidP="004B0E67">
      <w:pPr>
        <w:ind w:left="2160" w:hanging="360"/>
        <w:rPr>
          <w:rFonts w:eastAsia="Times New Roman"/>
          <w:i/>
          <w:color w:val="000000"/>
          <w:kern w:val="0"/>
          <w:szCs w:val="24"/>
          <w14:ligatures w14:val="none"/>
        </w:rPr>
      </w:pPr>
      <w:r w:rsidRPr="00503CA9">
        <w:rPr>
          <w:rFonts w:eastAsia="Times New Roman"/>
          <w:color w:val="000000"/>
          <w:kern w:val="0"/>
          <w:szCs w:val="24"/>
          <w:u w:val="single"/>
          <w14:ligatures w14:val="none"/>
        </w:rPr>
        <w:t>ii)</w:t>
      </w:r>
      <w:r w:rsidRPr="00503CA9">
        <w:rPr>
          <w:rFonts w:eastAsia="Times New Roman"/>
          <w:color w:val="000000"/>
          <w:kern w:val="0"/>
          <w:szCs w:val="24"/>
          <w:u w:val="single"/>
          <w14:ligatures w14:val="none"/>
        </w:rPr>
        <w:tab/>
      </w:r>
      <w:r w:rsidRPr="00607E66">
        <w:rPr>
          <w:rFonts w:eastAsia="Times New Roman"/>
          <w:color w:val="000000"/>
          <w:kern w:val="0"/>
          <w:szCs w:val="24"/>
          <w:u w:val="single"/>
          <w14:ligatures w14:val="none"/>
        </w:rPr>
        <w:t xml:space="preserve">Credit faculty </w:t>
      </w:r>
      <w:r w:rsidRPr="00503CA9">
        <w:rPr>
          <w:rFonts w:eastAsia="Times New Roman"/>
          <w:color w:val="000000"/>
          <w:kern w:val="0"/>
          <w:szCs w:val="24"/>
          <w:u w:val="single"/>
          <w14:ligatures w14:val="none"/>
        </w:rPr>
        <w:t>must meet</w:t>
      </w:r>
      <w:r w:rsidRPr="00607E66">
        <w:rPr>
          <w:rFonts w:eastAsia="Times New Roman"/>
          <w:color w:val="000000"/>
          <w:kern w:val="0"/>
          <w:szCs w:val="24"/>
          <w:u w:val="single"/>
          <w14:ligatures w14:val="none"/>
        </w:rPr>
        <w:t xml:space="preserve"> </w:t>
      </w:r>
      <w:r w:rsidRPr="00607E66">
        <w:rPr>
          <w:rFonts w:eastAsia="Times New Roman"/>
          <w:i/>
          <w:color w:val="000000"/>
          <w:kern w:val="0"/>
          <w:szCs w:val="24"/>
          <w:u w:val="single"/>
          <w14:ligatures w14:val="none"/>
        </w:rPr>
        <w:t>Minimum Qualifications for Faculty and Administrators in California Community Colleges</w:t>
      </w:r>
      <w:r w:rsidRPr="00607E66">
        <w:rPr>
          <w:rFonts w:eastAsia="Times New Roman"/>
          <w:color w:val="000000"/>
          <w:kern w:val="0"/>
          <w:szCs w:val="24"/>
          <w:u w:val="single"/>
          <w14:ligatures w14:val="none"/>
        </w:rPr>
        <w:t xml:space="preserve"> as published by the State Chancellor’s Office.</w:t>
      </w:r>
    </w:p>
    <w:p w14:paraId="5BEEF003" w14:textId="77777777" w:rsidR="004B0E67" w:rsidRPr="00607E66" w:rsidRDefault="004B0E67" w:rsidP="004B0E67">
      <w:pPr>
        <w:ind w:left="1440"/>
        <w:rPr>
          <w:rFonts w:eastAsia="MS Mincho"/>
          <w:kern w:val="0"/>
          <w:szCs w:val="24"/>
          <w:u w:val="single"/>
          <w14:ligatures w14:val="none"/>
        </w:rPr>
      </w:pPr>
    </w:p>
    <w:p w14:paraId="787A8B50" w14:textId="3B2D0737" w:rsidR="004B0E67" w:rsidRDefault="004B0E67" w:rsidP="004B0E67">
      <w:pPr>
        <w:ind w:left="1440"/>
        <w:rPr>
          <w:rFonts w:eastAsia="MS Mincho"/>
          <w:kern w:val="0"/>
          <w:szCs w:val="24"/>
          <w:u w:val="single"/>
          <w14:ligatures w14:val="none"/>
        </w:rPr>
      </w:pPr>
      <w:r>
        <w:rPr>
          <w:rFonts w:eastAsia="MS Mincho"/>
          <w:kern w:val="0"/>
          <w:szCs w:val="24"/>
          <w:u w:val="single"/>
          <w14:ligatures w14:val="none"/>
        </w:rPr>
        <w:t xml:space="preserve">Salary </w:t>
      </w:r>
      <w:r w:rsidR="000A516F">
        <w:rPr>
          <w:rFonts w:eastAsia="MS Mincho"/>
          <w:kern w:val="0"/>
          <w:szCs w:val="24"/>
          <w:u w:val="single"/>
          <w14:ligatures w14:val="none"/>
        </w:rPr>
        <w:t>Column</w:t>
      </w:r>
      <w:r>
        <w:rPr>
          <w:rFonts w:eastAsia="MS Mincho"/>
          <w:kern w:val="0"/>
          <w:szCs w:val="24"/>
          <w:u w:val="single"/>
          <w14:ligatures w14:val="none"/>
        </w:rPr>
        <w:t xml:space="preserve"> B:</w:t>
      </w:r>
    </w:p>
    <w:p w14:paraId="103F6F4E" w14:textId="77777777" w:rsidR="004B0E67" w:rsidRPr="00473126" w:rsidRDefault="004B0E67" w:rsidP="004B0E67">
      <w:pPr>
        <w:ind w:left="2160" w:hanging="360"/>
        <w:rPr>
          <w:rFonts w:eastAsia="Times New Roman"/>
          <w:color w:val="000000"/>
          <w:kern w:val="0"/>
          <w:szCs w:val="24"/>
          <w:u w:val="single"/>
          <w14:ligatures w14:val="none"/>
        </w:rPr>
      </w:pPr>
      <w:proofErr w:type="spellStart"/>
      <w:r w:rsidRPr="00473126">
        <w:rPr>
          <w:rFonts w:eastAsia="MS Mincho"/>
          <w:kern w:val="0"/>
          <w:szCs w:val="24"/>
          <w:u w:val="single"/>
          <w14:ligatures w14:val="none"/>
        </w:rPr>
        <w:t>i</w:t>
      </w:r>
      <w:proofErr w:type="spellEnd"/>
      <w:r w:rsidRPr="00473126">
        <w:rPr>
          <w:rFonts w:eastAsia="MS Mincho"/>
          <w:kern w:val="0"/>
          <w:szCs w:val="24"/>
          <w:u w:val="single"/>
          <w14:ligatures w14:val="none"/>
        </w:rPr>
        <w:t>)</w:t>
      </w:r>
      <w:r w:rsidRPr="00473126">
        <w:rPr>
          <w:rFonts w:eastAsia="MS Mincho"/>
          <w:kern w:val="0"/>
          <w:szCs w:val="24"/>
          <w:u w:val="single"/>
          <w14:ligatures w14:val="none"/>
        </w:rPr>
        <w:tab/>
      </w:r>
      <w:r w:rsidRPr="00607E66">
        <w:rPr>
          <w:rFonts w:eastAsia="Times New Roman"/>
          <w:kern w:val="0"/>
          <w:szCs w:val="24"/>
          <w:u w:val="single"/>
          <w14:ligatures w14:val="none"/>
        </w:rPr>
        <w:t xml:space="preserve">Allied Health </w:t>
      </w:r>
      <w:r w:rsidRPr="00473126">
        <w:rPr>
          <w:rFonts w:eastAsia="Times New Roman"/>
          <w:kern w:val="0"/>
          <w:szCs w:val="24"/>
          <w:u w:val="single"/>
          <w14:ligatures w14:val="none"/>
        </w:rPr>
        <w:t xml:space="preserve">faculty in the </w:t>
      </w:r>
      <w:r w:rsidRPr="00607E66">
        <w:rPr>
          <w:rFonts w:eastAsia="Times New Roman"/>
          <w:kern w:val="0"/>
          <w:szCs w:val="24"/>
          <w:u w:val="single"/>
          <w14:ligatures w14:val="none"/>
        </w:rPr>
        <w:t xml:space="preserve">disciplines enumerated in Section 9.1.3 above, </w:t>
      </w:r>
      <w:r w:rsidRPr="00473126">
        <w:rPr>
          <w:rFonts w:eastAsia="Times New Roman"/>
          <w:kern w:val="0"/>
          <w:szCs w:val="24"/>
          <w:u w:val="single"/>
          <w14:ligatures w14:val="none"/>
        </w:rPr>
        <w:t xml:space="preserve">who hold </w:t>
      </w:r>
      <w:r w:rsidRPr="00607E66">
        <w:rPr>
          <w:rFonts w:eastAsia="Times New Roman"/>
          <w:kern w:val="0"/>
          <w:szCs w:val="24"/>
          <w:u w:val="single"/>
          <w14:ligatures w14:val="none"/>
        </w:rPr>
        <w:t xml:space="preserve">a Bachelor’s Degree and two years of work experience </w:t>
      </w:r>
      <w:r w:rsidRPr="00607E66">
        <w:rPr>
          <w:rFonts w:eastAsia="Times New Roman"/>
          <w:color w:val="000000"/>
          <w:kern w:val="0"/>
          <w:szCs w:val="24"/>
          <w:u w:val="single"/>
          <w14:ligatures w14:val="none"/>
        </w:rPr>
        <w:t>directly related to the faculty member's assignment</w:t>
      </w:r>
      <w:r w:rsidRPr="00473126">
        <w:rPr>
          <w:rFonts w:eastAsia="Times New Roman"/>
          <w:color w:val="000000"/>
          <w:kern w:val="0"/>
          <w:szCs w:val="24"/>
          <w:u w:val="single"/>
          <w14:ligatures w14:val="none"/>
        </w:rPr>
        <w:t>.</w:t>
      </w:r>
    </w:p>
    <w:p w14:paraId="4084B058" w14:textId="7D935974" w:rsidR="00AB5CD0" w:rsidRDefault="004B0E67" w:rsidP="004B0E67">
      <w:pPr>
        <w:ind w:left="2160" w:hanging="360"/>
        <w:rPr>
          <w:rFonts w:eastAsia="Times New Roman"/>
          <w:color w:val="000000"/>
          <w:kern w:val="0"/>
          <w:szCs w:val="24"/>
          <w:u w:val="single"/>
          <w14:ligatures w14:val="none"/>
        </w:rPr>
      </w:pPr>
      <w:r w:rsidRPr="00503CA9">
        <w:rPr>
          <w:rFonts w:eastAsia="Times New Roman"/>
          <w:color w:val="000000"/>
          <w:kern w:val="0"/>
          <w:szCs w:val="24"/>
          <w:u w:val="single"/>
          <w14:ligatures w14:val="none"/>
        </w:rPr>
        <w:t>ii)</w:t>
      </w:r>
      <w:r w:rsidRPr="00503CA9">
        <w:rPr>
          <w:rFonts w:eastAsia="Times New Roman"/>
          <w:color w:val="000000"/>
          <w:kern w:val="0"/>
          <w:szCs w:val="24"/>
          <w:u w:val="single"/>
          <w14:ligatures w14:val="none"/>
        </w:rPr>
        <w:tab/>
      </w:r>
      <w:r>
        <w:rPr>
          <w:rFonts w:eastAsia="Times New Roman"/>
          <w:color w:val="000000"/>
          <w:kern w:val="0"/>
          <w:szCs w:val="24"/>
          <w:u w:val="single"/>
          <w14:ligatures w14:val="none"/>
        </w:rPr>
        <w:t>All faculty who</w:t>
      </w:r>
      <w:r w:rsidR="00AB5CD0">
        <w:rPr>
          <w:rFonts w:eastAsia="Times New Roman"/>
          <w:color w:val="000000"/>
          <w:kern w:val="0"/>
          <w:szCs w:val="24"/>
          <w:u w:val="single"/>
          <w14:ligatures w14:val="none"/>
        </w:rPr>
        <w:t xml:space="preserve"> hold a second Master’s Degree, if a Master’s Degree was required to meet the minimum qualifications</w:t>
      </w:r>
      <w:r>
        <w:rPr>
          <w:rFonts w:eastAsia="Times New Roman"/>
          <w:color w:val="000000"/>
          <w:kern w:val="0"/>
          <w:szCs w:val="24"/>
          <w:u w:val="single"/>
          <w14:ligatures w14:val="none"/>
        </w:rPr>
        <w:t xml:space="preserve"> </w:t>
      </w:r>
      <w:r w:rsidR="00AB5CD0">
        <w:rPr>
          <w:rFonts w:eastAsia="Times New Roman"/>
          <w:color w:val="000000"/>
          <w:kern w:val="0"/>
          <w:szCs w:val="24"/>
          <w:u w:val="single"/>
          <w14:ligatures w14:val="none"/>
        </w:rPr>
        <w:t xml:space="preserve">of Salary </w:t>
      </w:r>
      <w:r w:rsidR="00C31DF3">
        <w:rPr>
          <w:rFonts w:eastAsia="Times New Roman"/>
          <w:color w:val="000000"/>
          <w:kern w:val="0"/>
          <w:szCs w:val="24"/>
          <w:u w:val="single"/>
          <w14:ligatures w14:val="none"/>
        </w:rPr>
        <w:t>Column</w:t>
      </w:r>
      <w:r w:rsidR="00AB5CD0">
        <w:rPr>
          <w:rFonts w:eastAsia="Times New Roman"/>
          <w:color w:val="000000"/>
          <w:kern w:val="0"/>
          <w:szCs w:val="24"/>
          <w:u w:val="single"/>
          <w14:ligatures w14:val="none"/>
        </w:rPr>
        <w:t xml:space="preserve"> A.</w:t>
      </w:r>
    </w:p>
    <w:p w14:paraId="3D237CC4" w14:textId="436BB408" w:rsidR="00AB5CD0" w:rsidRDefault="00AB5CD0" w:rsidP="004B0E67">
      <w:pPr>
        <w:ind w:left="2160" w:hanging="360"/>
        <w:rPr>
          <w:rFonts w:eastAsia="Times New Roman"/>
          <w:color w:val="000000"/>
          <w:kern w:val="0"/>
          <w:szCs w:val="24"/>
          <w:u w:val="single"/>
          <w14:ligatures w14:val="none"/>
        </w:rPr>
      </w:pPr>
      <w:r>
        <w:rPr>
          <w:rFonts w:eastAsia="Times New Roman"/>
          <w:color w:val="000000"/>
          <w:kern w:val="0"/>
          <w:szCs w:val="24"/>
          <w:u w:val="single"/>
          <w14:ligatures w14:val="none"/>
        </w:rPr>
        <w:t>iii)</w:t>
      </w:r>
      <w:r>
        <w:rPr>
          <w:rFonts w:eastAsia="Times New Roman"/>
          <w:color w:val="000000"/>
          <w:kern w:val="0"/>
          <w:szCs w:val="24"/>
          <w:u w:val="single"/>
          <w14:ligatures w14:val="none"/>
        </w:rPr>
        <w:tab/>
        <w:t xml:space="preserve">All faculty who hold a Master’s Degree, if a Master’s Degree was not required to meet the minimum qualifications of Salary </w:t>
      </w:r>
      <w:r w:rsidR="00C31DF3">
        <w:rPr>
          <w:rFonts w:eastAsia="Times New Roman"/>
          <w:color w:val="000000"/>
          <w:kern w:val="0"/>
          <w:szCs w:val="24"/>
          <w:u w:val="single"/>
          <w14:ligatures w14:val="none"/>
        </w:rPr>
        <w:t>Column</w:t>
      </w:r>
      <w:r>
        <w:rPr>
          <w:rFonts w:eastAsia="Times New Roman"/>
          <w:color w:val="000000"/>
          <w:kern w:val="0"/>
          <w:szCs w:val="24"/>
          <w:u w:val="single"/>
          <w14:ligatures w14:val="none"/>
        </w:rPr>
        <w:t xml:space="preserve"> A.</w:t>
      </w:r>
    </w:p>
    <w:p w14:paraId="6C9DC4E5" w14:textId="593C03A3" w:rsidR="004B0E67" w:rsidRDefault="00AB5CD0" w:rsidP="00AB5CD0">
      <w:pPr>
        <w:ind w:left="2160" w:hanging="360"/>
        <w:rPr>
          <w:rFonts w:eastAsia="Times New Roman"/>
          <w:color w:val="000000"/>
          <w:kern w:val="0"/>
          <w:szCs w:val="24"/>
          <w:u w:val="single"/>
          <w14:ligatures w14:val="none"/>
        </w:rPr>
      </w:pPr>
      <w:r>
        <w:rPr>
          <w:rFonts w:eastAsia="Times New Roman"/>
          <w:color w:val="000000"/>
          <w:kern w:val="0"/>
          <w:szCs w:val="24"/>
          <w:u w:val="single"/>
          <w14:ligatures w14:val="none"/>
        </w:rPr>
        <w:t>iv)</w:t>
      </w:r>
      <w:r>
        <w:rPr>
          <w:rFonts w:eastAsia="Times New Roman"/>
          <w:color w:val="000000"/>
          <w:kern w:val="0"/>
          <w:szCs w:val="24"/>
          <w:u w:val="single"/>
          <w14:ligatures w14:val="none"/>
        </w:rPr>
        <w:tab/>
      </w:r>
      <w:r w:rsidR="002978E5">
        <w:rPr>
          <w:color w:val="000000"/>
          <w:u w:val="single"/>
        </w:rPr>
        <w:t>All faculty who hold a professionally accredited clinical licensure required for their position</w:t>
      </w:r>
      <w:r w:rsidR="004B0E67">
        <w:rPr>
          <w:rFonts w:eastAsia="Times New Roman"/>
          <w:color w:val="000000"/>
          <w:kern w:val="0"/>
          <w:szCs w:val="24"/>
          <w:u w:val="single"/>
          <w14:ligatures w14:val="none"/>
        </w:rPr>
        <w:t>.</w:t>
      </w:r>
    </w:p>
    <w:p w14:paraId="7B9782EB" w14:textId="77777777" w:rsidR="004B0E67" w:rsidRPr="00607E66" w:rsidRDefault="004B0E67" w:rsidP="004B0E67">
      <w:pPr>
        <w:rPr>
          <w:rFonts w:eastAsia="Times New Roman"/>
          <w:i/>
          <w:color w:val="000000"/>
          <w:kern w:val="0"/>
          <w:szCs w:val="24"/>
          <w14:ligatures w14:val="none"/>
        </w:rPr>
      </w:pPr>
    </w:p>
    <w:p w14:paraId="7E8669C7" w14:textId="6CC3933C" w:rsidR="004B0E67" w:rsidRDefault="004B0E67" w:rsidP="004B0E67">
      <w:pPr>
        <w:ind w:left="1440"/>
        <w:rPr>
          <w:rFonts w:eastAsia="MS Mincho"/>
          <w:kern w:val="0"/>
          <w:szCs w:val="24"/>
          <w:u w:val="single"/>
          <w14:ligatures w14:val="none"/>
        </w:rPr>
      </w:pPr>
      <w:r>
        <w:rPr>
          <w:rFonts w:eastAsia="MS Mincho"/>
          <w:kern w:val="0"/>
          <w:szCs w:val="24"/>
          <w:u w:val="single"/>
          <w14:ligatures w14:val="none"/>
        </w:rPr>
        <w:t xml:space="preserve">Salary </w:t>
      </w:r>
      <w:r w:rsidR="000A516F">
        <w:rPr>
          <w:rFonts w:eastAsia="MS Mincho"/>
          <w:kern w:val="0"/>
          <w:szCs w:val="24"/>
          <w:u w:val="single"/>
          <w14:ligatures w14:val="none"/>
        </w:rPr>
        <w:t>Column</w:t>
      </w:r>
      <w:r>
        <w:rPr>
          <w:rFonts w:eastAsia="MS Mincho"/>
          <w:kern w:val="0"/>
          <w:szCs w:val="24"/>
          <w:u w:val="single"/>
          <w14:ligatures w14:val="none"/>
        </w:rPr>
        <w:t xml:space="preserve"> C:</w:t>
      </w:r>
    </w:p>
    <w:p w14:paraId="0594F39A" w14:textId="72CE74B3" w:rsidR="004B0E67" w:rsidRDefault="004B0E67" w:rsidP="004B0E67">
      <w:pPr>
        <w:ind w:left="2160" w:hanging="360"/>
        <w:rPr>
          <w:rFonts w:eastAsia="Times New Roman"/>
          <w:color w:val="000000"/>
          <w:kern w:val="0"/>
          <w:szCs w:val="24"/>
          <w:u w:val="single"/>
          <w14:ligatures w14:val="none"/>
        </w:rPr>
      </w:pPr>
      <w:proofErr w:type="spellStart"/>
      <w:r w:rsidRPr="00503CA9">
        <w:rPr>
          <w:rFonts w:eastAsia="Times New Roman"/>
          <w:color w:val="000000"/>
          <w:kern w:val="0"/>
          <w:szCs w:val="24"/>
          <w:u w:val="single"/>
          <w14:ligatures w14:val="none"/>
        </w:rPr>
        <w:t>i</w:t>
      </w:r>
      <w:proofErr w:type="spellEnd"/>
      <w:r w:rsidRPr="00503CA9">
        <w:rPr>
          <w:rFonts w:eastAsia="Times New Roman"/>
          <w:color w:val="000000"/>
          <w:kern w:val="0"/>
          <w:szCs w:val="24"/>
          <w:u w:val="single"/>
          <w14:ligatures w14:val="none"/>
        </w:rPr>
        <w:t>)</w:t>
      </w:r>
      <w:r w:rsidRPr="00503CA9">
        <w:rPr>
          <w:rFonts w:eastAsia="Times New Roman"/>
          <w:color w:val="000000"/>
          <w:kern w:val="0"/>
          <w:szCs w:val="24"/>
          <w:u w:val="single"/>
          <w14:ligatures w14:val="none"/>
        </w:rPr>
        <w:tab/>
      </w:r>
      <w:r w:rsidRPr="00CC4E27">
        <w:rPr>
          <w:rFonts w:eastAsia="Times New Roman"/>
          <w:color w:val="000000"/>
          <w:kern w:val="0"/>
          <w:szCs w:val="24"/>
          <w:u w:val="single"/>
          <w14:ligatures w14:val="none"/>
        </w:rPr>
        <w:t>All faculty wh</w:t>
      </w:r>
      <w:r w:rsidR="000A1DA5">
        <w:rPr>
          <w:rFonts w:eastAsia="Times New Roman"/>
          <w:color w:val="000000"/>
          <w:kern w:val="0"/>
          <w:szCs w:val="24"/>
          <w:u w:val="single"/>
          <w14:ligatures w14:val="none"/>
        </w:rPr>
        <w:t xml:space="preserve">o hold a </w:t>
      </w:r>
      <w:r w:rsidR="002978E5">
        <w:rPr>
          <w:rFonts w:eastAsia="Times New Roman"/>
          <w:color w:val="000000"/>
          <w:kern w:val="0"/>
          <w:szCs w:val="24"/>
          <w:u w:val="single"/>
          <w14:ligatures w14:val="none"/>
        </w:rPr>
        <w:t xml:space="preserve">Juris Doctorate, a </w:t>
      </w:r>
      <w:r w:rsidR="000A1DA5">
        <w:rPr>
          <w:rFonts w:eastAsia="Times New Roman"/>
          <w:color w:val="000000"/>
          <w:kern w:val="0"/>
          <w:szCs w:val="24"/>
          <w:u w:val="single"/>
          <w14:ligatures w14:val="none"/>
        </w:rPr>
        <w:t>Master’s in Fine Arts, or</w:t>
      </w:r>
      <w:r w:rsidRPr="00CC4E27">
        <w:rPr>
          <w:rFonts w:eastAsia="Times New Roman"/>
          <w:color w:val="000000"/>
          <w:kern w:val="0"/>
          <w:szCs w:val="24"/>
          <w:u w:val="single"/>
          <w14:ligatures w14:val="none"/>
        </w:rPr>
        <w:t xml:space="preserve"> </w:t>
      </w:r>
      <w:r w:rsidR="000A1DA5">
        <w:rPr>
          <w:rFonts w:eastAsia="Times New Roman"/>
          <w:color w:val="000000"/>
          <w:kern w:val="0"/>
          <w:szCs w:val="24"/>
          <w:u w:val="single"/>
          <w14:ligatures w14:val="none"/>
        </w:rPr>
        <w:t xml:space="preserve">who </w:t>
      </w:r>
      <w:r w:rsidRPr="00CC4E27">
        <w:rPr>
          <w:rFonts w:eastAsia="Times New Roman"/>
          <w:color w:val="000000"/>
          <w:kern w:val="0"/>
          <w:szCs w:val="24"/>
          <w:u w:val="single"/>
          <w14:ligatures w14:val="none"/>
        </w:rPr>
        <w:t>hold an e</w:t>
      </w:r>
      <w:r w:rsidRPr="00607E66">
        <w:rPr>
          <w:rFonts w:eastAsia="Calibri"/>
          <w:kern w:val="0"/>
          <w:szCs w:val="22"/>
          <w:u w:val="single"/>
          <w14:ligatures w14:val="none"/>
        </w:rPr>
        <w:t xml:space="preserve">arned doctorate (Ph.D., Ed.D., Psy.D., D.B.A, M.D., </w:t>
      </w:r>
      <w:r w:rsidR="00196359">
        <w:rPr>
          <w:rFonts w:eastAsia="Calibri"/>
          <w:kern w:val="0"/>
          <w:szCs w:val="22"/>
          <w:u w:val="single"/>
          <w14:ligatures w14:val="none"/>
        </w:rPr>
        <w:t xml:space="preserve">D.N.P., </w:t>
      </w:r>
      <w:r w:rsidRPr="00607E66">
        <w:rPr>
          <w:rFonts w:eastAsia="Calibri"/>
          <w:kern w:val="0"/>
          <w:szCs w:val="22"/>
          <w:u w:val="single"/>
          <w14:ligatures w14:val="none"/>
        </w:rPr>
        <w:t xml:space="preserve">or equivalent </w:t>
      </w:r>
      <w:r>
        <w:rPr>
          <w:rFonts w:eastAsia="Calibri"/>
          <w:kern w:val="0"/>
          <w:szCs w:val="22"/>
          <w:u w:val="single"/>
          <w14:ligatures w14:val="none"/>
        </w:rPr>
        <w:t>d</w:t>
      </w:r>
      <w:r w:rsidRPr="00607E66">
        <w:rPr>
          <w:rFonts w:eastAsia="Calibri"/>
          <w:kern w:val="0"/>
          <w:szCs w:val="22"/>
          <w:u w:val="single"/>
          <w14:ligatures w14:val="none"/>
        </w:rPr>
        <w:t>octora</w:t>
      </w:r>
      <w:r>
        <w:rPr>
          <w:rFonts w:eastAsia="Calibri"/>
          <w:kern w:val="0"/>
          <w:szCs w:val="22"/>
          <w:u w:val="single"/>
          <w14:ligatures w14:val="none"/>
        </w:rPr>
        <w:t>l</w:t>
      </w:r>
      <w:r w:rsidRPr="00607E66">
        <w:rPr>
          <w:rFonts w:eastAsia="Calibri"/>
          <w:kern w:val="0"/>
          <w:szCs w:val="22"/>
          <w:u w:val="single"/>
          <w14:ligatures w14:val="none"/>
        </w:rPr>
        <w:t xml:space="preserve"> degree which requires original research, and the completion and defense of a doctoral dissertation</w:t>
      </w:r>
      <w:r w:rsidR="000A1DA5">
        <w:rPr>
          <w:rFonts w:eastAsia="Calibri"/>
          <w:kern w:val="0"/>
          <w:szCs w:val="22"/>
          <w:u w:val="single"/>
          <w14:ligatures w14:val="none"/>
        </w:rPr>
        <w:t>)</w:t>
      </w:r>
      <w:r w:rsidRPr="00607E66">
        <w:rPr>
          <w:rFonts w:eastAsia="Calibri"/>
          <w:kern w:val="0"/>
          <w:szCs w:val="22"/>
          <w:u w:val="single"/>
          <w14:ligatures w14:val="none"/>
        </w:rPr>
        <w:t>.</w:t>
      </w:r>
    </w:p>
    <w:p w14:paraId="66969ECC" w14:textId="77777777" w:rsidR="00B00C30" w:rsidRDefault="00B00C30" w:rsidP="00B00C30">
      <w:pPr>
        <w:rPr>
          <w:rFonts w:ascii="TimesNewRomanPSMT" w:eastAsia="Times New Roman" w:hAnsi="TimesNewRomanPSMT"/>
          <w:color w:val="000000"/>
          <w:kern w:val="0"/>
          <w:sz w:val="21"/>
          <w:szCs w:val="21"/>
          <w14:ligatures w14:val="none"/>
        </w:rPr>
      </w:pPr>
    </w:p>
    <w:p w14:paraId="31DD95AF" w14:textId="7496659D" w:rsidR="00B00C30" w:rsidRPr="002978E5" w:rsidRDefault="002978E5" w:rsidP="00B00C30">
      <w:pPr>
        <w:rPr>
          <w:rFonts w:eastAsia="Times New Roman"/>
          <w:kern w:val="0"/>
          <w:szCs w:val="24"/>
          <w:u w:val="single"/>
          <w14:ligatures w14:val="none"/>
        </w:rPr>
      </w:pPr>
      <w:r w:rsidRPr="002978E5">
        <w:rPr>
          <w:rFonts w:eastAsia="Times New Roman"/>
          <w:kern w:val="0"/>
          <w:szCs w:val="24"/>
          <w:u w:val="single"/>
          <w14:ligatures w14:val="none"/>
        </w:rPr>
        <w:t>The parties agree to convene a districtwide study committee in order to determine appropriate parameters for salary placement for CTE faculty in disciplines where advanced degrees are not generally available</w:t>
      </w:r>
      <w:r w:rsidR="000C6E56">
        <w:rPr>
          <w:rFonts w:eastAsia="Times New Roman"/>
          <w:kern w:val="0"/>
          <w:szCs w:val="24"/>
          <w:u w:val="single"/>
          <w14:ligatures w14:val="none"/>
        </w:rPr>
        <w:t>.</w:t>
      </w:r>
    </w:p>
    <w:p w14:paraId="3A4FDA1D" w14:textId="77777777" w:rsidR="002978E5" w:rsidRPr="00B00C30" w:rsidRDefault="002978E5" w:rsidP="00B00C30">
      <w:pPr>
        <w:rPr>
          <w:rFonts w:eastAsia="Times New Roman"/>
          <w:kern w:val="0"/>
          <w:szCs w:val="24"/>
          <w14:ligatures w14:val="none"/>
        </w:rPr>
      </w:pPr>
    </w:p>
    <w:p w14:paraId="6EFA0024" w14:textId="77777777" w:rsidR="004B0E67" w:rsidRPr="00607E66" w:rsidRDefault="004B0E67" w:rsidP="004B0E67">
      <w:pPr>
        <w:ind w:left="2160" w:hanging="720"/>
        <w:rPr>
          <w:rFonts w:eastAsia="MS Mincho"/>
          <w:strike/>
          <w:kern w:val="0"/>
          <w:szCs w:val="24"/>
          <w14:ligatures w14:val="none"/>
        </w:rPr>
      </w:pPr>
      <w:r w:rsidRPr="00607E66">
        <w:rPr>
          <w:rFonts w:eastAsia="MS Mincho"/>
          <w:b/>
          <w:strike/>
          <w:kern w:val="0"/>
          <w:szCs w:val="24"/>
          <w14:ligatures w14:val="none"/>
        </w:rPr>
        <w:t>9.3.2.1</w:t>
      </w:r>
      <w:r w:rsidRPr="00607E66">
        <w:rPr>
          <w:rFonts w:eastAsia="MS Mincho"/>
          <w:strike/>
          <w:kern w:val="0"/>
          <w:szCs w:val="24"/>
          <w14:ligatures w14:val="none"/>
        </w:rPr>
        <w:tab/>
        <w:t xml:space="preserve">Units to be credited for placement on the salary schedule will include all upper division and graduate semester units earned subsequent to the date of conferment of the bachelor’s degree.  Lower division semester units earned subsequent to the date of conferment of the bachelor’s degree, </w:t>
      </w:r>
      <w:r w:rsidRPr="00607E66">
        <w:rPr>
          <w:rFonts w:eastAsia="MS Mincho"/>
          <w:strike/>
          <w:kern w:val="0"/>
          <w:szCs w:val="24"/>
          <w14:ligatures w14:val="none"/>
        </w:rPr>
        <w:lastRenderedPageBreak/>
        <w:t>which make a definite contribution to teaching competence, may also be credited.</w:t>
      </w:r>
    </w:p>
    <w:p w14:paraId="07E4686E" w14:textId="77777777" w:rsidR="004B0E67" w:rsidRPr="00607E66" w:rsidRDefault="004B0E67" w:rsidP="004B0E67">
      <w:pPr>
        <w:rPr>
          <w:rFonts w:eastAsia="Arial"/>
          <w:strike/>
          <w:kern w:val="0"/>
          <w:szCs w:val="24"/>
          <w14:ligatures w14:val="none"/>
        </w:rPr>
      </w:pPr>
    </w:p>
    <w:p w14:paraId="60870778" w14:textId="77777777" w:rsidR="004B0E67" w:rsidRPr="00607E66" w:rsidRDefault="004B0E67" w:rsidP="004B0E67">
      <w:pPr>
        <w:ind w:left="2160" w:hanging="720"/>
        <w:rPr>
          <w:rFonts w:eastAsia="Arial"/>
          <w:kern w:val="0"/>
          <w:szCs w:val="24"/>
          <w14:ligatures w14:val="none"/>
        </w:rPr>
      </w:pPr>
      <w:r w:rsidRPr="00607E66">
        <w:rPr>
          <w:rFonts w:eastAsia="MS Mincho"/>
          <w:b/>
          <w:kern w:val="0"/>
          <w:szCs w:val="24"/>
          <w14:ligatures w14:val="none"/>
        </w:rPr>
        <w:t>9.3.2.2</w:t>
      </w:r>
      <w:r w:rsidRPr="00607E66">
        <w:rPr>
          <w:rFonts w:eastAsia="MS Mincho"/>
          <w:kern w:val="0"/>
          <w:szCs w:val="24"/>
          <w14:ligatures w14:val="none"/>
        </w:rPr>
        <w:tab/>
        <w:t xml:space="preserve">All </w:t>
      </w:r>
      <w:r w:rsidRPr="00607E66">
        <w:rPr>
          <w:rFonts w:eastAsia="MS Mincho"/>
          <w:strike/>
          <w:kern w:val="0"/>
          <w:szCs w:val="24"/>
          <w14:ligatures w14:val="none"/>
        </w:rPr>
        <w:t>units</w:t>
      </w:r>
      <w:r w:rsidRPr="00607E66">
        <w:rPr>
          <w:rFonts w:eastAsia="MS Mincho"/>
          <w:kern w:val="0"/>
          <w:szCs w:val="24"/>
          <w14:ligatures w14:val="none"/>
        </w:rPr>
        <w:t xml:space="preserve"> </w:t>
      </w:r>
      <w:r>
        <w:rPr>
          <w:rFonts w:eastAsia="MS Mincho"/>
          <w:kern w:val="0"/>
          <w:szCs w:val="24"/>
          <w:u w:val="single"/>
          <w14:ligatures w14:val="none"/>
        </w:rPr>
        <w:t xml:space="preserve">degrees </w:t>
      </w:r>
      <w:r w:rsidRPr="00607E66">
        <w:rPr>
          <w:rFonts w:eastAsia="MS Mincho"/>
          <w:kern w:val="0"/>
          <w:szCs w:val="24"/>
          <w14:ligatures w14:val="none"/>
        </w:rPr>
        <w:t xml:space="preserve">considered for placement on the </w:t>
      </w:r>
      <w:r>
        <w:rPr>
          <w:rFonts w:eastAsia="MS Mincho"/>
          <w:kern w:val="0"/>
          <w:szCs w:val="24"/>
          <w:u w:val="single"/>
          <w14:ligatures w14:val="none"/>
        </w:rPr>
        <w:t xml:space="preserve">salary </w:t>
      </w:r>
      <w:r w:rsidRPr="00607E66">
        <w:rPr>
          <w:rFonts w:eastAsia="MS Mincho"/>
          <w:kern w:val="0"/>
          <w:szCs w:val="24"/>
          <w14:ligatures w14:val="none"/>
        </w:rPr>
        <w:t xml:space="preserve">schedule must be from an institution accredited by the Western Association of Colleges and Universities or another regional accrediting association and must be recognized by the California State Department of Education and the California Community College Chancellor's Office. </w:t>
      </w:r>
    </w:p>
    <w:p w14:paraId="373679AF" w14:textId="77777777" w:rsidR="004B0E67" w:rsidRPr="00607E66" w:rsidRDefault="004B0E67" w:rsidP="004B0E67">
      <w:pPr>
        <w:rPr>
          <w:rFonts w:eastAsia="Arial"/>
          <w:strike/>
          <w:kern w:val="0"/>
          <w:szCs w:val="24"/>
          <w14:ligatures w14:val="none"/>
        </w:rPr>
      </w:pPr>
    </w:p>
    <w:p w14:paraId="3FE7086A" w14:textId="77777777" w:rsidR="004B0E67" w:rsidRPr="00607E66" w:rsidRDefault="004B0E67" w:rsidP="004B0E67">
      <w:pPr>
        <w:ind w:left="2160" w:hanging="720"/>
        <w:rPr>
          <w:rFonts w:eastAsia="MS Mincho"/>
          <w:kern w:val="0"/>
          <w:szCs w:val="24"/>
          <w14:ligatures w14:val="none"/>
        </w:rPr>
      </w:pPr>
      <w:r w:rsidRPr="00607E66">
        <w:rPr>
          <w:rFonts w:eastAsia="MS Mincho"/>
          <w:b/>
          <w:kern w:val="0"/>
          <w:szCs w:val="24"/>
          <w14:ligatures w14:val="none"/>
        </w:rPr>
        <w:t>9.3.2.3</w:t>
      </w:r>
      <w:r w:rsidRPr="00607E66">
        <w:rPr>
          <w:rFonts w:eastAsia="MS Mincho"/>
          <w:kern w:val="0"/>
          <w:szCs w:val="24"/>
          <w14:ligatures w14:val="none"/>
        </w:rPr>
        <w:tab/>
        <w:t>Degrees from a college or university outside of the United States must be evaluated, at the expense of the applicant, by a professional association which is a member of the National Association of Credential Evaluation Services (NACES). Th</w:t>
      </w:r>
      <w:r w:rsidRPr="00607E66">
        <w:rPr>
          <w:rFonts w:eastAsia="MS Mincho"/>
          <w:strike/>
          <w:kern w:val="0"/>
          <w:szCs w:val="24"/>
          <w14:ligatures w14:val="none"/>
        </w:rPr>
        <w:t>e evaluation must be a detailed report including course designations (lower and upper division) in the report.</w:t>
      </w:r>
      <w:r w:rsidRPr="00607E66">
        <w:rPr>
          <w:rFonts w:eastAsia="MS Mincho"/>
          <w:kern w:val="0"/>
          <w:szCs w:val="24"/>
          <w14:ligatures w14:val="none"/>
        </w:rPr>
        <w:t xml:space="preserve"> Transcript evaluation is at the expense of the applicant and applicants assume all responsibility for the evaluation services.</w:t>
      </w:r>
    </w:p>
    <w:p w14:paraId="1D3A9C2F" w14:textId="77777777" w:rsidR="004B0E67" w:rsidRPr="00607E66" w:rsidRDefault="004B0E67" w:rsidP="004B0E67">
      <w:pPr>
        <w:rPr>
          <w:rFonts w:eastAsia="Arial"/>
          <w:strike/>
          <w:kern w:val="0"/>
          <w:szCs w:val="24"/>
          <w14:ligatures w14:val="none"/>
        </w:rPr>
      </w:pPr>
    </w:p>
    <w:p w14:paraId="6C866A19" w14:textId="77777777" w:rsidR="004B0E67" w:rsidRPr="00607E66" w:rsidRDefault="004B0E67" w:rsidP="004B0E67">
      <w:pPr>
        <w:ind w:left="2160" w:hanging="720"/>
        <w:rPr>
          <w:rFonts w:eastAsia="Arial"/>
          <w:strike/>
          <w:kern w:val="0"/>
          <w:szCs w:val="24"/>
          <w14:ligatures w14:val="none"/>
        </w:rPr>
      </w:pPr>
      <w:r w:rsidRPr="00607E66">
        <w:rPr>
          <w:rFonts w:eastAsia="MS Mincho"/>
          <w:b/>
          <w:strike/>
          <w:kern w:val="0"/>
          <w:szCs w:val="24"/>
          <w14:ligatures w14:val="none"/>
        </w:rPr>
        <w:t>9.3.2.4</w:t>
      </w:r>
      <w:r w:rsidRPr="00607E66">
        <w:rPr>
          <w:rFonts w:eastAsia="MS Mincho"/>
          <w:strike/>
          <w:kern w:val="0"/>
          <w:szCs w:val="24"/>
          <w14:ligatures w14:val="none"/>
        </w:rPr>
        <w:tab/>
        <w:t>One semester unit of college or university work or its equivalent on other academic scheduling such as the Quarter System shall be recognized as the standard unit for determining salary placement.</w:t>
      </w:r>
    </w:p>
    <w:p w14:paraId="7BA135AB" w14:textId="77777777" w:rsidR="004B0E67" w:rsidRPr="00607E66" w:rsidRDefault="004B0E67" w:rsidP="004B0E67">
      <w:pPr>
        <w:rPr>
          <w:rFonts w:eastAsia="Arial"/>
          <w:strike/>
          <w:kern w:val="0"/>
          <w:szCs w:val="24"/>
          <w14:ligatures w14:val="none"/>
        </w:rPr>
      </w:pPr>
    </w:p>
    <w:p w14:paraId="7294D33C" w14:textId="77777777" w:rsidR="004B0E67" w:rsidRPr="00607E66" w:rsidRDefault="004B0E67" w:rsidP="004B0E67">
      <w:pPr>
        <w:ind w:left="2160" w:hanging="720"/>
        <w:rPr>
          <w:rFonts w:eastAsia="MS Mincho"/>
          <w:strike/>
          <w:kern w:val="0"/>
          <w:szCs w:val="24"/>
          <w14:ligatures w14:val="none"/>
        </w:rPr>
      </w:pPr>
      <w:r w:rsidRPr="00607E66">
        <w:rPr>
          <w:rFonts w:eastAsia="MS Mincho"/>
          <w:b/>
          <w:strike/>
          <w:kern w:val="0"/>
          <w:szCs w:val="24"/>
          <w14:ligatures w14:val="none"/>
        </w:rPr>
        <w:t>9.3.2.5</w:t>
      </w:r>
      <w:r w:rsidRPr="00607E66">
        <w:rPr>
          <w:rFonts w:eastAsia="MS Mincho"/>
          <w:b/>
          <w:strike/>
          <w:kern w:val="0"/>
          <w:szCs w:val="24"/>
          <w14:ligatures w14:val="none"/>
        </w:rPr>
        <w:tab/>
      </w:r>
      <w:r w:rsidRPr="00607E66">
        <w:rPr>
          <w:rFonts w:eastAsia="MS Mincho"/>
          <w:strike/>
          <w:kern w:val="0"/>
          <w:szCs w:val="24"/>
          <w14:ligatures w14:val="none"/>
        </w:rPr>
        <w:t>Employees hired in disciplines which the master's degree is not generally expected may also use any continuing education credit hours which have been completed. One unit credit will be given for every 15 hours of credit instruction for courses which indicate a significant contribution to the discipline for which hired.</w:t>
      </w:r>
    </w:p>
    <w:p w14:paraId="52789736" w14:textId="77777777" w:rsidR="004B0E67" w:rsidRPr="00607E66" w:rsidRDefault="004B0E67" w:rsidP="004B0E67">
      <w:pPr>
        <w:rPr>
          <w:rFonts w:eastAsia="MS Mincho"/>
          <w:strike/>
          <w:kern w:val="0"/>
          <w:szCs w:val="24"/>
          <w14:ligatures w14:val="none"/>
        </w:rPr>
      </w:pPr>
    </w:p>
    <w:p w14:paraId="774DDA8A" w14:textId="77777777" w:rsidR="004B0E67" w:rsidRPr="00607E66" w:rsidRDefault="004B0E67" w:rsidP="004B0E67">
      <w:pPr>
        <w:ind w:left="2160" w:hanging="720"/>
        <w:rPr>
          <w:rFonts w:eastAsia="MS Mincho"/>
          <w:strike/>
          <w:kern w:val="0"/>
          <w:szCs w:val="24"/>
          <w14:ligatures w14:val="none"/>
        </w:rPr>
      </w:pPr>
      <w:r w:rsidRPr="00607E66">
        <w:rPr>
          <w:rFonts w:eastAsia="MS Mincho"/>
          <w:b/>
          <w:strike/>
          <w:kern w:val="0"/>
          <w:szCs w:val="24"/>
          <w14:ligatures w14:val="none"/>
        </w:rPr>
        <w:t>9.3.2.6</w:t>
      </w:r>
      <w:r w:rsidRPr="00607E66">
        <w:rPr>
          <w:rFonts w:eastAsia="MS Mincho"/>
          <w:strike/>
          <w:kern w:val="0"/>
          <w:szCs w:val="24"/>
          <w14:ligatures w14:val="none"/>
        </w:rPr>
        <w:tab/>
        <w:t>In disciplines requiring the Master's Degree, faculty shall be eligible for initial placement in Class II, III, IV, V, or VI provided the faculty member has completed at least:</w:t>
      </w:r>
    </w:p>
    <w:p w14:paraId="00C5DDDE" w14:textId="77777777" w:rsidR="004B0E67" w:rsidRPr="00607E66" w:rsidRDefault="004B0E67" w:rsidP="004B0E67">
      <w:pPr>
        <w:ind w:left="2880"/>
        <w:rPr>
          <w:rFonts w:eastAsia="MS Mincho"/>
          <w:strike/>
          <w:kern w:val="0"/>
          <w:szCs w:val="24"/>
          <w14:ligatures w14:val="none"/>
        </w:rPr>
      </w:pPr>
      <w:r w:rsidRPr="00607E66">
        <w:rPr>
          <w:rFonts w:eastAsia="MS Mincho"/>
          <w:strike/>
          <w:kern w:val="0"/>
          <w:szCs w:val="24"/>
          <w14:ligatures w14:val="none"/>
        </w:rPr>
        <w:t>20 semester units for Class II;</w:t>
      </w:r>
    </w:p>
    <w:p w14:paraId="41DD3955" w14:textId="77777777" w:rsidR="004B0E67" w:rsidRPr="00607E66" w:rsidRDefault="004B0E67" w:rsidP="004B0E67">
      <w:pPr>
        <w:ind w:left="2880"/>
        <w:rPr>
          <w:rFonts w:eastAsia="MS Mincho"/>
          <w:strike/>
          <w:kern w:val="0"/>
          <w:szCs w:val="24"/>
          <w14:ligatures w14:val="none"/>
        </w:rPr>
      </w:pPr>
      <w:r w:rsidRPr="00607E66">
        <w:rPr>
          <w:rFonts w:eastAsia="MS Mincho"/>
          <w:strike/>
          <w:kern w:val="0"/>
          <w:szCs w:val="24"/>
          <w14:ligatures w14:val="none"/>
        </w:rPr>
        <w:t>30 semester units for Class III;</w:t>
      </w:r>
    </w:p>
    <w:p w14:paraId="5EED47BF" w14:textId="77777777" w:rsidR="004B0E67" w:rsidRPr="00607E66" w:rsidRDefault="004B0E67" w:rsidP="004B0E67">
      <w:pPr>
        <w:ind w:left="2880"/>
        <w:rPr>
          <w:rFonts w:eastAsia="MS Mincho"/>
          <w:strike/>
          <w:kern w:val="0"/>
          <w:szCs w:val="24"/>
          <w14:ligatures w14:val="none"/>
        </w:rPr>
      </w:pPr>
      <w:r w:rsidRPr="00607E66">
        <w:rPr>
          <w:rFonts w:eastAsia="MS Mincho"/>
          <w:strike/>
          <w:kern w:val="0"/>
          <w:szCs w:val="24"/>
          <w14:ligatures w14:val="none"/>
        </w:rPr>
        <w:t>40 semester units for Class IV;</w:t>
      </w:r>
    </w:p>
    <w:p w14:paraId="4FE655D5" w14:textId="77777777" w:rsidR="004B0E67" w:rsidRPr="00607E66" w:rsidRDefault="004B0E67" w:rsidP="004B0E67">
      <w:pPr>
        <w:ind w:left="2880"/>
        <w:rPr>
          <w:rFonts w:eastAsia="MS Mincho"/>
          <w:strike/>
          <w:kern w:val="0"/>
          <w:szCs w:val="24"/>
          <w14:ligatures w14:val="none"/>
        </w:rPr>
      </w:pPr>
      <w:r w:rsidRPr="00607E66">
        <w:rPr>
          <w:rFonts w:eastAsia="MS Mincho"/>
          <w:strike/>
          <w:kern w:val="0"/>
          <w:szCs w:val="24"/>
          <w14:ligatures w14:val="none"/>
        </w:rPr>
        <w:t>50 semester units for Class V;</w:t>
      </w:r>
    </w:p>
    <w:p w14:paraId="5277B85A" w14:textId="77777777" w:rsidR="004B0E67" w:rsidRPr="00607E66" w:rsidRDefault="004B0E67" w:rsidP="004B0E67">
      <w:pPr>
        <w:ind w:left="2880"/>
        <w:rPr>
          <w:rFonts w:eastAsia="MS Mincho"/>
          <w:strike/>
          <w:kern w:val="0"/>
          <w:szCs w:val="24"/>
          <w14:ligatures w14:val="none"/>
        </w:rPr>
      </w:pPr>
      <w:r w:rsidRPr="00607E66">
        <w:rPr>
          <w:rFonts w:eastAsia="MS Mincho"/>
          <w:strike/>
          <w:kern w:val="0"/>
          <w:szCs w:val="24"/>
          <w14:ligatures w14:val="none"/>
        </w:rPr>
        <w:t>60 semester units for Class VI;</w:t>
      </w:r>
    </w:p>
    <w:p w14:paraId="55E824B8" w14:textId="77777777" w:rsidR="004B0E67" w:rsidRPr="00607E66" w:rsidRDefault="004B0E67" w:rsidP="004B0E67">
      <w:pPr>
        <w:ind w:left="2160"/>
        <w:rPr>
          <w:rFonts w:eastAsia="MS Mincho"/>
          <w:strike/>
          <w:kern w:val="0"/>
          <w:szCs w:val="24"/>
          <w14:ligatures w14:val="none"/>
        </w:rPr>
      </w:pPr>
      <w:r w:rsidRPr="00607E66">
        <w:rPr>
          <w:rFonts w:eastAsia="MS Mincho"/>
          <w:strike/>
          <w:kern w:val="0"/>
          <w:szCs w:val="24"/>
          <w14:ligatures w14:val="none"/>
        </w:rPr>
        <w:t>in the same discipline (or closely related) of the faculty member’s assignment subsequent to the awarding of the faculty member’s bachelor's degree.  Credit received for practice teaching in an individual's teaching field(s) and for education methods courses in their teaching field(s) may apply to this requirement.</w:t>
      </w:r>
    </w:p>
    <w:p w14:paraId="45D58062" w14:textId="77777777" w:rsidR="004B0E67" w:rsidRPr="00607E66" w:rsidRDefault="004B0E67" w:rsidP="004B0E67">
      <w:pPr>
        <w:rPr>
          <w:rFonts w:eastAsia="MS Mincho"/>
          <w:strike/>
          <w:kern w:val="0"/>
          <w:szCs w:val="24"/>
          <w14:ligatures w14:val="none"/>
        </w:rPr>
      </w:pPr>
    </w:p>
    <w:p w14:paraId="2AAB0BC4" w14:textId="77777777" w:rsidR="004B0E67" w:rsidRPr="00607E66" w:rsidRDefault="004B0E67" w:rsidP="004B0E67">
      <w:pPr>
        <w:rPr>
          <w:rFonts w:eastAsia="Times New Roman"/>
          <w:strike/>
          <w:color w:val="000000"/>
          <w:kern w:val="0"/>
          <w:szCs w:val="24"/>
          <w14:ligatures w14:val="none"/>
        </w:rPr>
      </w:pPr>
      <w:r w:rsidRPr="00607E66">
        <w:rPr>
          <w:rFonts w:eastAsia="Times New Roman"/>
          <w:strike/>
          <w:color w:val="000000"/>
          <w:kern w:val="0"/>
          <w:szCs w:val="24"/>
          <w14:ligatures w14:val="none"/>
        </w:rPr>
        <w:t>Effective no later than July 1, 2026, the following salary schedule rules will take effect.  Until that time, the status quo will remain in effect.</w:t>
      </w:r>
    </w:p>
    <w:p w14:paraId="7EEF21B6" w14:textId="77777777" w:rsidR="004B0E67" w:rsidRPr="00607E66" w:rsidRDefault="004B0E67" w:rsidP="004B0E67">
      <w:pPr>
        <w:suppressAutoHyphens/>
        <w:spacing w:line="240" w:lineRule="atLeast"/>
        <w:rPr>
          <w:rFonts w:eastAsia="Times New Roman"/>
          <w:bCs/>
          <w:strike/>
          <w:kern w:val="0"/>
          <w:szCs w:val="24"/>
          <w14:ligatures w14:val="none"/>
        </w:rPr>
      </w:pPr>
    </w:p>
    <w:p w14:paraId="36ED3635" w14:textId="77777777" w:rsidR="004B0E67" w:rsidRPr="00607E66" w:rsidRDefault="004B0E67" w:rsidP="004B0E67">
      <w:pPr>
        <w:suppressAutoHyphens/>
        <w:spacing w:line="240" w:lineRule="atLeast"/>
        <w:rPr>
          <w:rFonts w:eastAsia="Times New Roman"/>
          <w:b/>
          <w:strike/>
          <w:kern w:val="0"/>
          <w:szCs w:val="24"/>
          <w14:ligatures w14:val="none"/>
        </w:rPr>
      </w:pPr>
      <w:r w:rsidRPr="00607E66">
        <w:rPr>
          <w:rFonts w:eastAsia="Times New Roman"/>
          <w:b/>
          <w:strike/>
          <w:kern w:val="0"/>
          <w:szCs w:val="24"/>
          <w14:ligatures w14:val="none"/>
        </w:rPr>
        <w:t>EXPLANATION OF CLASSES FOR EMPLOYMENT IN DISCIPLINES REQUIRING THE MASTER'S DEGREE:</w:t>
      </w:r>
    </w:p>
    <w:p w14:paraId="45456918"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p>
    <w:p w14:paraId="12DD8F65"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w:t>
      </w:r>
      <w:r w:rsidRPr="00607E66">
        <w:rPr>
          <w:rFonts w:eastAsia="Times New Roman"/>
          <w:strike/>
          <w:kern w:val="0"/>
          <w:szCs w:val="24"/>
          <w14:ligatures w14:val="none"/>
        </w:rPr>
        <w:t xml:space="preserve"> </w:t>
      </w:r>
      <w:r w:rsidRPr="00607E66">
        <w:rPr>
          <w:rFonts w:eastAsia="Times New Roman"/>
          <w:b/>
          <w:bCs/>
          <w:strike/>
          <w:kern w:val="0"/>
          <w:szCs w:val="24"/>
          <w14:ligatures w14:val="none"/>
        </w:rPr>
        <w:t>I</w:t>
      </w:r>
      <w:r w:rsidRPr="00607E66">
        <w:rPr>
          <w:rFonts w:eastAsia="Times New Roman"/>
          <w:strike/>
          <w:kern w:val="0"/>
          <w:szCs w:val="24"/>
          <w14:ligatures w14:val="none"/>
        </w:rPr>
        <w:tab/>
      </w:r>
      <w:r w:rsidRPr="00607E66">
        <w:rPr>
          <w:rFonts w:eastAsia="Times New Roman"/>
          <w:strike/>
          <w:kern w:val="0"/>
          <w:szCs w:val="24"/>
          <w14:ligatures w14:val="none"/>
        </w:rPr>
        <w:tab/>
        <w:t>Members of academic staff not eligible for higher class placement.</w:t>
      </w:r>
    </w:p>
    <w:p w14:paraId="58D2C8B7" w14:textId="77777777" w:rsidR="004B0E67" w:rsidRPr="00607E66" w:rsidRDefault="004B0E67" w:rsidP="004B0E67">
      <w:pPr>
        <w:tabs>
          <w:tab w:val="left" w:pos="-229"/>
          <w:tab w:val="left" w:pos="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r w:rsidRPr="00607E66">
        <w:rPr>
          <w:rFonts w:eastAsia="Times New Roman"/>
          <w:b/>
          <w:bCs/>
          <w:strike/>
          <w:kern w:val="0"/>
          <w:szCs w:val="24"/>
          <w14:ligatures w14:val="none"/>
        </w:rPr>
        <w:t>Class II</w:t>
      </w:r>
      <w:r w:rsidRPr="00607E66">
        <w:rPr>
          <w:rFonts w:eastAsia="Times New Roman"/>
          <w:strike/>
          <w:kern w:val="0"/>
          <w:szCs w:val="24"/>
          <w14:ligatures w14:val="none"/>
        </w:rPr>
        <w:tab/>
        <w:t>Bachelor's Degree plus 30 semester units* including Master's Degree.</w:t>
      </w:r>
    </w:p>
    <w:p w14:paraId="296B0912"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III</w:t>
      </w:r>
      <w:r w:rsidRPr="00607E66">
        <w:rPr>
          <w:rFonts w:eastAsia="Times New Roman"/>
          <w:strike/>
          <w:kern w:val="0"/>
          <w:szCs w:val="24"/>
          <w14:ligatures w14:val="none"/>
        </w:rPr>
        <w:tab/>
        <w:t>Bachelor's Degree plus 45 semester units* including Master's Degree.</w:t>
      </w:r>
    </w:p>
    <w:p w14:paraId="0A47C34C" w14:textId="77777777" w:rsidR="004B0E67" w:rsidRPr="00607E66" w:rsidRDefault="004B0E67" w:rsidP="004B0E67">
      <w:pPr>
        <w:tabs>
          <w:tab w:val="left" w:pos="-229"/>
          <w:tab w:val="left" w:pos="0"/>
          <w:tab w:val="left" w:pos="1440"/>
          <w:tab w:val="left" w:pos="2160"/>
          <w:tab w:val="left" w:pos="2651"/>
          <w:tab w:val="left" w:pos="2880"/>
        </w:tabs>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IV</w:t>
      </w:r>
      <w:r w:rsidRPr="00607E66">
        <w:rPr>
          <w:rFonts w:eastAsia="Times New Roman"/>
          <w:strike/>
          <w:kern w:val="0"/>
          <w:szCs w:val="24"/>
          <w14:ligatures w14:val="none"/>
        </w:rPr>
        <w:tab/>
        <w:t>Bachelor's Degree plus 60 semester units* including Master's Degree.</w:t>
      </w:r>
    </w:p>
    <w:p w14:paraId="7E1BE038" w14:textId="77777777" w:rsidR="004B0E67" w:rsidRPr="00607E66" w:rsidRDefault="004B0E67" w:rsidP="004B0E67">
      <w:pPr>
        <w:tabs>
          <w:tab w:val="left" w:pos="-229"/>
          <w:tab w:val="left" w:pos="0"/>
          <w:tab w:val="left" w:pos="1440"/>
          <w:tab w:val="left" w:pos="1530"/>
          <w:tab w:val="left" w:pos="2160"/>
          <w:tab w:val="left" w:pos="2651"/>
          <w:tab w:val="left" w:pos="2880"/>
        </w:tabs>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V</w:t>
      </w:r>
      <w:r w:rsidRPr="00607E66">
        <w:rPr>
          <w:rFonts w:eastAsia="Times New Roman"/>
          <w:strike/>
          <w:kern w:val="0"/>
          <w:szCs w:val="24"/>
          <w14:ligatures w14:val="none"/>
        </w:rPr>
        <w:tab/>
        <w:t>Bachelor's Degree plus 75 semester units* including Master's Degree.</w:t>
      </w:r>
    </w:p>
    <w:p w14:paraId="0E75CB98" w14:textId="77777777" w:rsidR="004B0E67" w:rsidRPr="00607E66" w:rsidRDefault="004B0E67" w:rsidP="004B0E67">
      <w:pPr>
        <w:tabs>
          <w:tab w:val="left" w:pos="-229"/>
          <w:tab w:val="left" w:pos="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r w:rsidRPr="00607E66">
        <w:rPr>
          <w:rFonts w:eastAsia="Times New Roman"/>
          <w:b/>
          <w:bCs/>
          <w:strike/>
          <w:kern w:val="0"/>
          <w:szCs w:val="24"/>
          <w14:ligatures w14:val="none"/>
        </w:rPr>
        <w:t>Class VI</w:t>
      </w:r>
      <w:r w:rsidRPr="00607E66">
        <w:rPr>
          <w:rFonts w:eastAsia="Times New Roman"/>
          <w:strike/>
          <w:kern w:val="0"/>
          <w:szCs w:val="24"/>
          <w14:ligatures w14:val="none"/>
        </w:rPr>
        <w:tab/>
        <w:t>Bachelor's Degree plus 90 semester units* including Master's Degree.</w:t>
      </w:r>
    </w:p>
    <w:p w14:paraId="58103473"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VII</w:t>
      </w:r>
      <w:r w:rsidRPr="00607E66">
        <w:rPr>
          <w:rFonts w:eastAsia="Times New Roman"/>
          <w:strike/>
          <w:kern w:val="0"/>
          <w:szCs w:val="24"/>
          <w14:ligatures w14:val="none"/>
        </w:rPr>
        <w:tab/>
        <w:t>Earned Doctorate (</w:t>
      </w:r>
      <w:r w:rsidRPr="00607E66">
        <w:rPr>
          <w:rFonts w:eastAsia="Times New Roman"/>
          <w:strike/>
          <w:color w:val="000000"/>
          <w:kern w:val="0"/>
          <w:szCs w:val="24"/>
          <w14:ligatures w14:val="none"/>
        </w:rPr>
        <w:t>Ph.D., Ed.D., or M.D.</w:t>
      </w:r>
      <w:r w:rsidRPr="00607E66">
        <w:rPr>
          <w:rFonts w:eastAsia="Times New Roman"/>
          <w:strike/>
          <w:kern w:val="0"/>
          <w:szCs w:val="24"/>
          <w14:ligatures w14:val="none"/>
        </w:rPr>
        <w:t>)</w:t>
      </w:r>
    </w:p>
    <w:p w14:paraId="00B8FC65"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p>
    <w:p w14:paraId="53B74F49" w14:textId="77777777" w:rsidR="004B0E67" w:rsidRPr="00607E66" w:rsidRDefault="004B0E67" w:rsidP="004B0E67">
      <w:pPr>
        <w:suppressAutoHyphens/>
        <w:spacing w:line="240" w:lineRule="atLeast"/>
        <w:rPr>
          <w:rFonts w:eastAsia="Times New Roman"/>
          <w:b/>
          <w:strike/>
          <w:kern w:val="0"/>
          <w:szCs w:val="24"/>
          <w14:ligatures w14:val="none"/>
        </w:rPr>
      </w:pPr>
      <w:r w:rsidRPr="00607E66">
        <w:rPr>
          <w:rFonts w:eastAsia="Times New Roman"/>
          <w:b/>
          <w:strike/>
          <w:kern w:val="0"/>
          <w:szCs w:val="24"/>
          <w14:ligatures w14:val="none"/>
        </w:rPr>
        <w:t>EXPLANATION OF CLASSES FOR EMPLOYMENT IN "DISCIPLINES IN WHICH THE MASTER'S DEGREE IS NOT GENERALLY EXPECTED OR AVAILABLE,” AND ALLIED HEALTH DISCIPLINES:</w:t>
      </w:r>
    </w:p>
    <w:p w14:paraId="3A697DE3" w14:textId="77777777" w:rsidR="004B0E67" w:rsidRPr="00607E66" w:rsidRDefault="004B0E67" w:rsidP="004B0E67">
      <w:pPr>
        <w:suppressAutoHyphens/>
        <w:spacing w:line="240" w:lineRule="atLeast"/>
        <w:rPr>
          <w:rFonts w:eastAsia="Times New Roman"/>
          <w:bCs/>
          <w:strike/>
          <w:kern w:val="0"/>
          <w:szCs w:val="24"/>
          <w14:ligatures w14:val="none"/>
        </w:rPr>
      </w:pPr>
    </w:p>
    <w:p w14:paraId="7C0F2EA6" w14:textId="77777777" w:rsidR="004B0E67" w:rsidRPr="00607E66" w:rsidRDefault="004B0E67" w:rsidP="004B0E67">
      <w:pPr>
        <w:tabs>
          <w:tab w:val="left" w:pos="-229"/>
          <w:tab w:val="left" w:pos="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r w:rsidRPr="00607E66">
        <w:rPr>
          <w:rFonts w:eastAsia="Times New Roman"/>
          <w:b/>
          <w:bCs/>
          <w:strike/>
          <w:kern w:val="0"/>
          <w:szCs w:val="24"/>
          <w14:ligatures w14:val="none"/>
        </w:rPr>
        <w:t>Class I</w:t>
      </w:r>
      <w:r w:rsidRPr="00607E66">
        <w:rPr>
          <w:rFonts w:eastAsia="Times New Roman"/>
          <w:strike/>
          <w:kern w:val="0"/>
          <w:szCs w:val="24"/>
          <w14:ligatures w14:val="none"/>
        </w:rPr>
        <w:tab/>
      </w:r>
      <w:r w:rsidRPr="00607E66">
        <w:rPr>
          <w:rFonts w:eastAsia="Times New Roman"/>
          <w:strike/>
          <w:kern w:val="0"/>
          <w:szCs w:val="24"/>
          <w14:ligatures w14:val="none"/>
        </w:rPr>
        <w:tab/>
        <w:t>Vocational employees not qualified for higher class placement.</w:t>
      </w:r>
    </w:p>
    <w:p w14:paraId="6D7D978E"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II</w:t>
      </w:r>
      <w:r w:rsidRPr="00607E66">
        <w:rPr>
          <w:rFonts w:eastAsia="Times New Roman"/>
          <w:strike/>
          <w:kern w:val="0"/>
          <w:szCs w:val="24"/>
          <w14:ligatures w14:val="none"/>
        </w:rPr>
        <w:tab/>
        <w:t xml:space="preserve">Associate Degree and six years of work experience </w:t>
      </w:r>
      <w:r w:rsidRPr="00607E66">
        <w:rPr>
          <w:rFonts w:eastAsia="Times New Roman"/>
          <w:strike/>
          <w:color w:val="000000"/>
          <w:kern w:val="0"/>
          <w:szCs w:val="24"/>
          <w14:ligatures w14:val="none"/>
        </w:rPr>
        <w:t>directly related to the faculty member's assignment, OR a Bachelor’s Degree</w:t>
      </w:r>
      <w:r w:rsidRPr="00607E66">
        <w:rPr>
          <w:rFonts w:eastAsia="Times New Roman"/>
          <w:strike/>
          <w:color w:val="000000"/>
          <w:kern w:val="0"/>
          <w:szCs w:val="24"/>
          <w:vertAlign w:val="superscript"/>
          <w14:ligatures w14:val="none"/>
        </w:rPr>
        <w:t>1</w:t>
      </w:r>
      <w:r w:rsidRPr="00607E66">
        <w:rPr>
          <w:rFonts w:eastAsia="Times New Roman"/>
          <w:strike/>
          <w:color w:val="000000"/>
          <w:kern w:val="0"/>
          <w:szCs w:val="24"/>
          <w14:ligatures w14:val="none"/>
        </w:rPr>
        <w:t xml:space="preserve"> and </w:t>
      </w:r>
      <w:r w:rsidRPr="00607E66">
        <w:rPr>
          <w:rFonts w:eastAsia="Times New Roman"/>
          <w:strike/>
          <w:kern w:val="0"/>
          <w:szCs w:val="24"/>
          <w14:ligatures w14:val="none"/>
        </w:rPr>
        <w:t xml:space="preserve">two years of work experience </w:t>
      </w:r>
      <w:r w:rsidRPr="00607E66">
        <w:rPr>
          <w:rFonts w:eastAsia="Times New Roman"/>
          <w:strike/>
          <w:color w:val="000000"/>
          <w:kern w:val="0"/>
          <w:szCs w:val="24"/>
          <w14:ligatures w14:val="none"/>
        </w:rPr>
        <w:t>directly related to the faculty member's assignment.</w:t>
      </w:r>
    </w:p>
    <w:p w14:paraId="062C092B" w14:textId="77777777" w:rsidR="004B0E67" w:rsidRPr="00607E66" w:rsidRDefault="004B0E67" w:rsidP="004B0E67">
      <w:pPr>
        <w:suppressAutoHyphens/>
        <w:spacing w:line="240" w:lineRule="atLeast"/>
        <w:ind w:left="1440" w:hanging="1440"/>
        <w:rPr>
          <w:rFonts w:eastAsia="Times New Roman"/>
          <w:strike/>
          <w:color w:val="000000"/>
          <w:kern w:val="0"/>
          <w:szCs w:val="24"/>
          <w14:ligatures w14:val="none"/>
        </w:rPr>
      </w:pPr>
      <w:r w:rsidRPr="00607E66">
        <w:rPr>
          <w:rFonts w:eastAsia="Times New Roman"/>
          <w:b/>
          <w:bCs/>
          <w:strike/>
          <w:kern w:val="0"/>
          <w:szCs w:val="24"/>
          <w14:ligatures w14:val="none"/>
        </w:rPr>
        <w:t>Class III</w:t>
      </w:r>
      <w:r w:rsidRPr="00607E66">
        <w:rPr>
          <w:rFonts w:eastAsia="Times New Roman"/>
          <w:strike/>
          <w:kern w:val="0"/>
          <w:szCs w:val="24"/>
          <w14:ligatures w14:val="none"/>
        </w:rPr>
        <w:tab/>
        <w:t xml:space="preserve">Any combination of 15 semester units* or two years of work experience </w:t>
      </w:r>
      <w:r w:rsidRPr="00607E66">
        <w:rPr>
          <w:rFonts w:eastAsia="Times New Roman"/>
          <w:strike/>
          <w:color w:val="000000"/>
          <w:kern w:val="0"/>
          <w:szCs w:val="24"/>
          <w14:ligatures w14:val="none"/>
        </w:rPr>
        <w:t>directly related to the faculty member's assignment in addition to the qualifications needed to meet qualifications for Class II.</w:t>
      </w:r>
    </w:p>
    <w:p w14:paraId="62685D5B"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IV</w:t>
      </w:r>
      <w:r w:rsidRPr="00607E66">
        <w:rPr>
          <w:rFonts w:eastAsia="Times New Roman"/>
          <w:strike/>
          <w:kern w:val="0"/>
          <w:szCs w:val="24"/>
          <w14:ligatures w14:val="none"/>
        </w:rPr>
        <w:tab/>
        <w:t xml:space="preserve">Any combination of 15 semester units* or two years of work experience </w:t>
      </w:r>
      <w:r w:rsidRPr="00607E66">
        <w:rPr>
          <w:rFonts w:eastAsia="Times New Roman"/>
          <w:strike/>
          <w:color w:val="000000"/>
          <w:kern w:val="0"/>
          <w:szCs w:val="24"/>
          <w14:ligatures w14:val="none"/>
        </w:rPr>
        <w:t>directly related to the faculty member's assignment in addition to the qualifications needed to meet qualifications for Class III.</w:t>
      </w:r>
    </w:p>
    <w:p w14:paraId="58D268BD"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V</w:t>
      </w:r>
      <w:r w:rsidRPr="00607E66">
        <w:rPr>
          <w:rFonts w:eastAsia="Times New Roman"/>
          <w:strike/>
          <w:kern w:val="0"/>
          <w:szCs w:val="24"/>
          <w14:ligatures w14:val="none"/>
        </w:rPr>
        <w:tab/>
        <w:t xml:space="preserve">Any combination of 15 semester units* or two years of work experience </w:t>
      </w:r>
      <w:r w:rsidRPr="00607E66">
        <w:rPr>
          <w:rFonts w:eastAsia="Times New Roman"/>
          <w:strike/>
          <w:color w:val="000000"/>
          <w:kern w:val="0"/>
          <w:szCs w:val="24"/>
          <w14:ligatures w14:val="none"/>
        </w:rPr>
        <w:t>directly related to the faculty member's assignment in addition to the qualifications needed to meet qualifications for Class IV.</w:t>
      </w:r>
    </w:p>
    <w:p w14:paraId="1B08FE18"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VI</w:t>
      </w:r>
      <w:r w:rsidRPr="00607E66">
        <w:rPr>
          <w:rFonts w:eastAsia="Times New Roman"/>
          <w:strike/>
          <w:kern w:val="0"/>
          <w:szCs w:val="24"/>
          <w14:ligatures w14:val="none"/>
        </w:rPr>
        <w:tab/>
        <w:t xml:space="preserve">Any combination of 15 semester units* or two years of work experience </w:t>
      </w:r>
      <w:r w:rsidRPr="00607E66">
        <w:rPr>
          <w:rFonts w:eastAsia="Times New Roman"/>
          <w:strike/>
          <w:color w:val="000000"/>
          <w:kern w:val="0"/>
          <w:szCs w:val="24"/>
          <w14:ligatures w14:val="none"/>
        </w:rPr>
        <w:t>directly related to the faculty member's assignment in addition to the qualifications needed to meet qualifications for Class V.</w:t>
      </w:r>
    </w:p>
    <w:p w14:paraId="4308939E" w14:textId="77777777" w:rsidR="004B0E67" w:rsidRPr="00607E66" w:rsidRDefault="004B0E67" w:rsidP="004B0E67">
      <w:pPr>
        <w:suppressAutoHyphens/>
        <w:spacing w:line="240" w:lineRule="atLeast"/>
        <w:ind w:left="1440" w:hanging="1440"/>
        <w:rPr>
          <w:rFonts w:eastAsia="Times New Roman"/>
          <w:strike/>
          <w:kern w:val="0"/>
          <w:szCs w:val="24"/>
          <w14:ligatures w14:val="none"/>
        </w:rPr>
      </w:pPr>
      <w:r w:rsidRPr="00607E66">
        <w:rPr>
          <w:rFonts w:eastAsia="Times New Roman"/>
          <w:b/>
          <w:bCs/>
          <w:strike/>
          <w:kern w:val="0"/>
          <w:szCs w:val="24"/>
          <w14:ligatures w14:val="none"/>
        </w:rPr>
        <w:t>Class VII</w:t>
      </w:r>
      <w:r w:rsidRPr="00607E66">
        <w:rPr>
          <w:rFonts w:eastAsia="Times New Roman"/>
          <w:strike/>
          <w:kern w:val="0"/>
          <w:szCs w:val="24"/>
          <w14:ligatures w14:val="none"/>
        </w:rPr>
        <w:tab/>
        <w:t>Earned Doctorate (</w:t>
      </w:r>
      <w:r w:rsidRPr="00607E66">
        <w:rPr>
          <w:rFonts w:eastAsia="Times New Roman"/>
          <w:strike/>
          <w:color w:val="000000"/>
          <w:kern w:val="0"/>
          <w:szCs w:val="24"/>
          <w14:ligatures w14:val="none"/>
        </w:rPr>
        <w:t xml:space="preserve">Ph.D., Ed.D., Psy.D., D.B.A, M.D., or equivalent Doctorate degree which requires </w:t>
      </w:r>
      <w:r w:rsidRPr="00607E66">
        <w:rPr>
          <w:rFonts w:eastAsia="Times New Roman"/>
          <w:strike/>
          <w:kern w:val="0"/>
          <w:szCs w:val="24"/>
          <w14:ligatures w14:val="none"/>
        </w:rPr>
        <w:t>original research, and the completion and defense of a doctoral dissertation.)</w:t>
      </w:r>
    </w:p>
    <w:p w14:paraId="3B13F761"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rPr>
          <w:rFonts w:eastAsia="Times New Roman"/>
          <w:strike/>
          <w:kern w:val="0"/>
          <w:szCs w:val="24"/>
          <w14:ligatures w14:val="none"/>
        </w:rPr>
      </w:pPr>
    </w:p>
    <w:p w14:paraId="08061C0F" w14:textId="77777777" w:rsidR="004B0E67" w:rsidRPr="00607E66" w:rsidRDefault="004B0E67" w:rsidP="004B0E67">
      <w:pPr>
        <w:suppressAutoHyphens/>
        <w:spacing w:line="240" w:lineRule="atLeast"/>
        <w:rPr>
          <w:rFonts w:eastAsia="Times New Roman"/>
          <w:strike/>
          <w:kern w:val="0"/>
          <w:szCs w:val="24"/>
          <w14:ligatures w14:val="none"/>
        </w:rPr>
      </w:pPr>
      <w:r w:rsidRPr="00607E66">
        <w:rPr>
          <w:rFonts w:eastAsia="Times New Roman"/>
          <w:strike/>
          <w:kern w:val="0"/>
          <w:szCs w:val="24"/>
          <w14:ligatures w14:val="none"/>
        </w:rPr>
        <w:t xml:space="preserve">Footnote 1: In any of the Allied Health disciplines enumerated in Section 9.1.3 above, a Bachelor’s Degree and two years of work experience </w:t>
      </w:r>
      <w:r w:rsidRPr="00607E66">
        <w:rPr>
          <w:rFonts w:eastAsia="Times New Roman"/>
          <w:strike/>
          <w:color w:val="000000"/>
          <w:kern w:val="0"/>
          <w:szCs w:val="24"/>
          <w14:ligatures w14:val="none"/>
        </w:rPr>
        <w:t>directly related to the faculty member's assignment</w:t>
      </w:r>
      <w:r w:rsidRPr="00607E66">
        <w:rPr>
          <w:rFonts w:eastAsia="Times New Roman"/>
          <w:strike/>
          <w:kern w:val="0"/>
          <w:szCs w:val="24"/>
          <w14:ligatures w14:val="none"/>
        </w:rPr>
        <w:t xml:space="preserve"> shall place the faculty member in Class VI</w:t>
      </w:r>
      <w:r w:rsidRPr="00607E66">
        <w:rPr>
          <w:rFonts w:eastAsia="Times New Roman"/>
          <w:b/>
          <w:strike/>
          <w:kern w:val="0"/>
          <w:szCs w:val="24"/>
          <w14:ligatures w14:val="none"/>
        </w:rPr>
        <w:t>.</w:t>
      </w:r>
    </w:p>
    <w:p w14:paraId="6D6F1A6D" w14:textId="77777777" w:rsidR="004B0E67" w:rsidRPr="00607E66" w:rsidRDefault="004B0E67" w:rsidP="004B0E67">
      <w:pPr>
        <w:suppressAutoHyphens/>
        <w:spacing w:line="240" w:lineRule="atLeast"/>
        <w:rPr>
          <w:rFonts w:eastAsia="Times New Roman"/>
          <w:strike/>
          <w:kern w:val="0"/>
          <w:szCs w:val="24"/>
          <w14:ligatures w14:val="none"/>
        </w:rPr>
      </w:pPr>
    </w:p>
    <w:p w14:paraId="5A55C387" w14:textId="77777777" w:rsidR="004B0E67" w:rsidRPr="00607E66" w:rsidRDefault="004B0E67" w:rsidP="004B0E67">
      <w:pPr>
        <w:suppressAutoHyphens/>
        <w:spacing w:line="240" w:lineRule="atLeast"/>
        <w:rPr>
          <w:rFonts w:eastAsia="Times New Roman"/>
          <w:strike/>
          <w:kern w:val="0"/>
          <w:szCs w:val="24"/>
          <w14:ligatures w14:val="none"/>
        </w:rPr>
      </w:pPr>
      <w:r w:rsidRPr="00607E66">
        <w:rPr>
          <w:rFonts w:eastAsia="Times New Roman"/>
          <w:strike/>
          <w:kern w:val="0"/>
          <w:szCs w:val="24"/>
          <w14:ligatures w14:val="none"/>
        </w:rPr>
        <w:t>Employees hired in disciplines which the master's degree is not generally expected may also use any continuing education credit hours which have been completed. One unit credit will be given for every 15 hours of credit instruction for courses which indicate a significant contribution to the discipline for which hired.</w:t>
      </w:r>
    </w:p>
    <w:p w14:paraId="273AFCAB"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ind w:left="720" w:hanging="720"/>
        <w:rPr>
          <w:rFonts w:eastAsia="Times New Roman"/>
          <w:strike/>
          <w:kern w:val="0"/>
          <w:szCs w:val="24"/>
          <w14:ligatures w14:val="none"/>
        </w:rPr>
      </w:pPr>
    </w:p>
    <w:p w14:paraId="1CFBF1CF" w14:textId="77777777" w:rsidR="004B0E67" w:rsidRPr="00607E66" w:rsidRDefault="004B0E67" w:rsidP="004B0E67">
      <w:pPr>
        <w:suppressAutoHyphens/>
        <w:spacing w:line="240" w:lineRule="atLeast"/>
        <w:rPr>
          <w:rFonts w:eastAsia="Times New Roman"/>
          <w:strike/>
          <w:kern w:val="0"/>
          <w:szCs w:val="24"/>
          <w14:ligatures w14:val="none"/>
        </w:rPr>
      </w:pPr>
      <w:r w:rsidRPr="00607E66">
        <w:rPr>
          <w:rFonts w:eastAsia="Times New Roman"/>
          <w:strike/>
          <w:kern w:val="0"/>
          <w:szCs w:val="24"/>
          <w14:ligatures w14:val="none"/>
        </w:rPr>
        <w:t xml:space="preserve">*May include all upper division and graduate semester units and those lower division semester units which make a definite contribution to teaching competence, provided they are earned subsequent to the </w:t>
      </w:r>
      <w:r w:rsidRPr="00607E66">
        <w:rPr>
          <w:rFonts w:eastAsia="Times New Roman"/>
          <w:strike/>
          <w:color w:val="000000"/>
          <w:kern w:val="0"/>
          <w:szCs w:val="24"/>
          <w14:ligatures w14:val="none"/>
        </w:rPr>
        <w:t xml:space="preserve">date of conferment of the </w:t>
      </w:r>
      <w:r w:rsidRPr="00607E66">
        <w:rPr>
          <w:rFonts w:eastAsia="Times New Roman"/>
          <w:strike/>
          <w:kern w:val="0"/>
          <w:szCs w:val="24"/>
          <w14:ligatures w14:val="none"/>
        </w:rPr>
        <w:t>bachelor's degree.</w:t>
      </w:r>
    </w:p>
    <w:p w14:paraId="087842D5" w14:textId="77777777" w:rsidR="004B0E67" w:rsidRPr="00607E66" w:rsidRDefault="004B0E67" w:rsidP="004B0E67">
      <w:pPr>
        <w:tabs>
          <w:tab w:val="left" w:pos="-229"/>
          <w:tab w:val="left" w:pos="0"/>
          <w:tab w:val="left" w:pos="720"/>
          <w:tab w:val="left" w:pos="1440"/>
          <w:tab w:val="left" w:pos="2160"/>
          <w:tab w:val="left" w:pos="2651"/>
          <w:tab w:val="left" w:pos="2880"/>
        </w:tabs>
        <w:suppressAutoHyphens/>
        <w:spacing w:line="240" w:lineRule="atLeast"/>
        <w:rPr>
          <w:rFonts w:eastAsia="Times New Roman"/>
          <w:kern w:val="0"/>
          <w:szCs w:val="24"/>
          <w14:ligatures w14:val="none"/>
        </w:rPr>
      </w:pPr>
    </w:p>
    <w:p w14:paraId="08A89470" w14:textId="77777777" w:rsidR="004B0E67" w:rsidRPr="00607E66" w:rsidRDefault="004B0E67" w:rsidP="004B0E67">
      <w:pPr>
        <w:outlineLvl w:val="1"/>
        <w:rPr>
          <w:rFonts w:eastAsia="Arial"/>
          <w:b/>
          <w:bCs/>
          <w:strike/>
          <w:kern w:val="0"/>
          <w:szCs w:val="24"/>
          <w14:ligatures w14:val="none"/>
        </w:rPr>
      </w:pPr>
      <w:r w:rsidRPr="00607E66">
        <w:rPr>
          <w:rFonts w:eastAsia="Arial"/>
          <w:b/>
          <w:bCs/>
          <w:strike/>
          <w:kern w:val="0"/>
          <w:szCs w:val="24"/>
          <w14:ligatures w14:val="none"/>
        </w:rPr>
        <w:lastRenderedPageBreak/>
        <w:t>9.4</w:t>
      </w:r>
      <w:r w:rsidRPr="00607E66">
        <w:rPr>
          <w:rFonts w:eastAsia="Arial"/>
          <w:b/>
          <w:bCs/>
          <w:strike/>
          <w:kern w:val="0"/>
          <w:szCs w:val="24"/>
          <w14:ligatures w14:val="none"/>
        </w:rPr>
        <w:tab/>
        <w:t>REGULATIONS GOVERNING INITIAL AND SUBSEQUENT SALARY PLACEMENT ON</w:t>
      </w:r>
      <w:r w:rsidRPr="00607E66">
        <w:rPr>
          <w:rFonts w:eastAsia="Arial"/>
          <w:strike/>
          <w:kern w:val="0"/>
          <w:szCs w:val="24"/>
          <w14:ligatures w14:val="none"/>
        </w:rPr>
        <w:t xml:space="preserve"> </w:t>
      </w:r>
      <w:r w:rsidRPr="00607E66">
        <w:rPr>
          <w:rFonts w:eastAsia="Arial"/>
          <w:b/>
          <w:bCs/>
          <w:strike/>
          <w:kern w:val="0"/>
          <w:szCs w:val="24"/>
          <w14:ligatures w14:val="none"/>
        </w:rPr>
        <w:t>SALARY SCHEDULE FOR PART-TIME ACADEMIC EMPLOYEES</w:t>
      </w:r>
    </w:p>
    <w:p w14:paraId="465342DC" w14:textId="77777777" w:rsidR="004B0E67" w:rsidRPr="00607E66" w:rsidRDefault="004B0E67" w:rsidP="004B0E67">
      <w:pPr>
        <w:rPr>
          <w:rFonts w:eastAsia="MS Mincho"/>
          <w:strike/>
          <w:kern w:val="0"/>
          <w:szCs w:val="24"/>
          <w14:ligatures w14:val="none"/>
        </w:rPr>
      </w:pPr>
    </w:p>
    <w:p w14:paraId="0338D847" w14:textId="77777777" w:rsidR="004B0E67" w:rsidRPr="00607E66" w:rsidRDefault="004B0E67" w:rsidP="004B0E67">
      <w:pPr>
        <w:suppressAutoHyphens/>
        <w:rPr>
          <w:rFonts w:eastAsia="Times New Roman"/>
          <w:strike/>
          <w:color w:val="000000"/>
          <w:kern w:val="0"/>
          <w:szCs w:val="24"/>
          <w14:ligatures w14:val="none"/>
        </w:rPr>
      </w:pPr>
      <w:r w:rsidRPr="00607E66">
        <w:rPr>
          <w:rFonts w:eastAsia="Times New Roman"/>
          <w:strike/>
          <w:color w:val="000000"/>
          <w:kern w:val="0"/>
          <w:szCs w:val="24"/>
          <w14:ligatures w14:val="none"/>
        </w:rPr>
        <w:t>Upon initial hire, part-time faculty shall be placed on the appropriate salary class which reflects the faculty member’s educational and/or work experience as of the date of hire as defined by the following salary classification rules.</w:t>
      </w:r>
    </w:p>
    <w:p w14:paraId="36CDD3EA" w14:textId="77777777" w:rsidR="004B0E67" w:rsidRPr="00607E66" w:rsidRDefault="004B0E67" w:rsidP="004B0E67">
      <w:pPr>
        <w:suppressAutoHyphens/>
        <w:rPr>
          <w:rFonts w:eastAsia="Times New Roman"/>
          <w:strike/>
          <w:kern w:val="0"/>
          <w:szCs w:val="24"/>
          <w14:ligatures w14:val="none"/>
        </w:rPr>
      </w:pPr>
    </w:p>
    <w:p w14:paraId="114793BA" w14:textId="77777777" w:rsidR="004B0E67" w:rsidRPr="00607E66" w:rsidRDefault="004B0E67" w:rsidP="004B0E67">
      <w:pPr>
        <w:ind w:right="121" w:firstLine="6"/>
        <w:rPr>
          <w:rFonts w:eastAsia="Times New Roman"/>
          <w:strike/>
          <w:w w:val="105"/>
          <w:kern w:val="0"/>
          <w:szCs w:val="24"/>
          <w14:ligatures w14:val="none"/>
        </w:rPr>
      </w:pPr>
      <w:r w:rsidRPr="00607E66">
        <w:rPr>
          <w:rFonts w:eastAsia="Times New Roman"/>
          <w:strike/>
          <w:w w:val="105"/>
          <w:kern w:val="0"/>
          <w:szCs w:val="24"/>
          <w14:ligatures w14:val="none"/>
        </w:rPr>
        <w:t>Initial salary schedule placement is contingent upon receipt of all official transcripts verifying academic degrees and units completed and verification of employment to substantiate initial class placement within 90 calendar days of the unit member's acceptance of their initial employment offer as a new employee in the District. If these materials are received more than 90 calendar days following the unit member's acceptance of their employment offer the class placement shall become effective the first of the month following acceptance and verification of this information by Human Resources.</w:t>
      </w:r>
    </w:p>
    <w:p w14:paraId="01FAF747" w14:textId="77777777" w:rsidR="004B0E67" w:rsidRPr="00607E66" w:rsidRDefault="004B0E67" w:rsidP="004B0E67">
      <w:pPr>
        <w:ind w:right="121" w:firstLine="6"/>
        <w:rPr>
          <w:rFonts w:eastAsia="Times New Roman"/>
          <w:strike/>
          <w:w w:val="105"/>
          <w:kern w:val="0"/>
          <w:szCs w:val="24"/>
          <w14:ligatures w14:val="none"/>
        </w:rPr>
      </w:pPr>
    </w:p>
    <w:p w14:paraId="13ED14D2" w14:textId="77777777" w:rsidR="004B0E67" w:rsidRPr="00607E66" w:rsidRDefault="004B0E67" w:rsidP="004B0E67">
      <w:pPr>
        <w:suppressAutoHyphens/>
        <w:rPr>
          <w:rFonts w:eastAsia="Times New Roman"/>
          <w:strike/>
          <w:color w:val="000000"/>
          <w:kern w:val="0"/>
          <w:szCs w:val="24"/>
          <w14:ligatures w14:val="none"/>
        </w:rPr>
      </w:pPr>
      <w:r w:rsidRPr="00607E66">
        <w:rPr>
          <w:rFonts w:eastAsia="Times New Roman"/>
          <w:strike/>
          <w:kern w:val="0"/>
          <w:szCs w:val="24"/>
          <w14:ligatures w14:val="none"/>
        </w:rPr>
        <w:t xml:space="preserve">Initial Step Placement for all Part-Time/Adjunct Employees shall be on Step 1, regardless of prior </w:t>
      </w:r>
      <w:r w:rsidRPr="00607E66">
        <w:rPr>
          <w:rFonts w:eastAsia="Times New Roman"/>
          <w:strike/>
          <w:color w:val="000000"/>
          <w:kern w:val="0"/>
          <w:szCs w:val="24"/>
          <w14:ligatures w14:val="none"/>
        </w:rPr>
        <w:t>experience.  Subsequent step movement will occur after the successful completion of each two (fall/spring or spring/fall) semesters.</w:t>
      </w:r>
    </w:p>
    <w:p w14:paraId="09446E59" w14:textId="77777777" w:rsidR="004B0E67" w:rsidRPr="00607E66" w:rsidRDefault="004B0E67" w:rsidP="004B0E67">
      <w:pPr>
        <w:tabs>
          <w:tab w:val="left" w:pos="-90"/>
        </w:tabs>
        <w:suppressAutoHyphens/>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Subsequent salary class movement after the date of hire shall become effective the first of the month following the submission and verification by the personnel office of the relevant official transcripts or work experience verifications. </w:t>
      </w:r>
    </w:p>
    <w:p w14:paraId="2149FD56" w14:textId="77777777" w:rsidR="004B0E67" w:rsidRPr="00607E66" w:rsidRDefault="004B0E67" w:rsidP="004B0E67">
      <w:pPr>
        <w:tabs>
          <w:tab w:val="left" w:pos="-90"/>
        </w:tabs>
        <w:suppressAutoHyphens/>
        <w:rPr>
          <w:rFonts w:eastAsia="Times New Roman"/>
          <w:strike/>
          <w:color w:val="000000"/>
          <w:kern w:val="0"/>
          <w:szCs w:val="24"/>
          <w14:ligatures w14:val="none"/>
        </w:rPr>
      </w:pPr>
    </w:p>
    <w:p w14:paraId="2E889E24" w14:textId="77777777" w:rsidR="004B0E67" w:rsidRPr="00607E66" w:rsidRDefault="004B0E67" w:rsidP="004B0E67">
      <w:pPr>
        <w:suppressAutoHyphens/>
        <w:ind w:left="1440" w:hanging="1440"/>
        <w:rPr>
          <w:rFonts w:eastAsia="Times New Roman"/>
          <w:strike/>
          <w:color w:val="000000"/>
          <w:kern w:val="0"/>
          <w:szCs w:val="24"/>
          <w14:ligatures w14:val="none"/>
        </w:rPr>
      </w:pPr>
      <w:r w:rsidRPr="00607E66">
        <w:rPr>
          <w:rFonts w:eastAsia="Times New Roman"/>
          <w:b/>
          <w:strike/>
          <w:color w:val="000000"/>
          <w:kern w:val="0"/>
          <w:szCs w:val="24"/>
          <w14:ligatures w14:val="none"/>
        </w:rPr>
        <w:t>Class I:</w:t>
      </w:r>
      <w:r w:rsidRPr="00607E66">
        <w:rPr>
          <w:rFonts w:eastAsia="Times New Roman"/>
          <w:strike/>
          <w:color w:val="000000"/>
          <w:kern w:val="0"/>
          <w:szCs w:val="24"/>
          <w14:ligatures w14:val="none"/>
        </w:rPr>
        <w:tab/>
        <w:t>Applies to non-credit part-time faculty only. Non-credit faculty must meet statewide minimum qualifications as per Title 5 for non-credit programs</w:t>
      </w:r>
      <w:r w:rsidRPr="00607E66">
        <w:rPr>
          <w:rFonts w:eastAsia="Times New Roman"/>
          <w:strike/>
          <w:color w:val="000000"/>
          <w:kern w:val="0"/>
          <w:szCs w:val="24"/>
          <w:vertAlign w:val="superscript"/>
          <w14:ligatures w14:val="none"/>
        </w:rPr>
        <w:t>1</w:t>
      </w:r>
      <w:r w:rsidRPr="00607E66">
        <w:rPr>
          <w:rFonts w:eastAsia="Times New Roman"/>
          <w:strike/>
          <w:color w:val="000000"/>
          <w:kern w:val="0"/>
          <w:szCs w:val="24"/>
          <w14:ligatures w14:val="none"/>
        </w:rPr>
        <w:t xml:space="preserve"> in order to receive an assignment. In cases where the non-credit minimum qualifications for the particular assignment area are identical to those of the credit minimum qualifications for that assignment area, the faculty member shall begin in Class II upon meeting minimum qualifications.</w:t>
      </w:r>
    </w:p>
    <w:p w14:paraId="4A279302" w14:textId="77777777" w:rsidR="004B0E67" w:rsidRPr="00607E66" w:rsidRDefault="004B0E67" w:rsidP="004B0E67">
      <w:pPr>
        <w:suppressAutoHyphens/>
        <w:ind w:left="1080" w:hanging="1080"/>
        <w:rPr>
          <w:rFonts w:eastAsia="Times New Roman"/>
          <w:strike/>
          <w:color w:val="000000"/>
          <w:kern w:val="0"/>
          <w:szCs w:val="24"/>
          <w14:ligatures w14:val="none"/>
        </w:rPr>
      </w:pPr>
    </w:p>
    <w:p w14:paraId="6B3F9BF3" w14:textId="77777777" w:rsidR="004B0E67" w:rsidRPr="00607E66" w:rsidRDefault="004B0E67" w:rsidP="004B0E67">
      <w:pPr>
        <w:suppressAutoHyphens/>
        <w:ind w:left="1440" w:hanging="1440"/>
        <w:rPr>
          <w:rFonts w:eastAsia="Times New Roman"/>
          <w:strike/>
          <w:color w:val="000000"/>
          <w:kern w:val="0"/>
          <w:szCs w:val="24"/>
          <w14:ligatures w14:val="none"/>
        </w:rPr>
      </w:pPr>
      <w:r w:rsidRPr="00607E66">
        <w:rPr>
          <w:rFonts w:eastAsia="Times New Roman"/>
          <w:b/>
          <w:strike/>
          <w:color w:val="000000"/>
          <w:kern w:val="0"/>
          <w:szCs w:val="24"/>
          <w14:ligatures w14:val="none"/>
        </w:rPr>
        <w:t>Class II:</w:t>
      </w:r>
      <w:r w:rsidRPr="00607E66">
        <w:rPr>
          <w:rFonts w:eastAsia="Times New Roman"/>
          <w:strike/>
          <w:color w:val="000000"/>
          <w:kern w:val="0"/>
          <w:szCs w:val="24"/>
          <w14:ligatures w14:val="none"/>
        </w:rPr>
        <w:tab/>
        <w:t>Credit faculty meeting Minimum Qualifications:  must meet statewide Minimum Qualifications</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for credit programs in order to receive an assignment. </w:t>
      </w:r>
    </w:p>
    <w:p w14:paraId="024EAC85" w14:textId="77777777" w:rsidR="004B0E67" w:rsidRPr="00607E66" w:rsidRDefault="004B0E67" w:rsidP="004B0E67">
      <w:pPr>
        <w:suppressAutoHyphens/>
        <w:rPr>
          <w:rFonts w:eastAsia="Times New Roman"/>
          <w:strike/>
          <w:color w:val="000000"/>
          <w:kern w:val="0"/>
          <w:szCs w:val="24"/>
          <w14:ligatures w14:val="none"/>
        </w:rPr>
      </w:pPr>
    </w:p>
    <w:p w14:paraId="1F3D2BE2"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Non-credit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15 units of upper division and/or graduate coursework in addition to the coursework needed to meet minimum qualifications for Class I, plus possession of a master’s degree. The master’s degree and the 15 units of upper division or graduate coursework must all be in the same discipline (or closely related) of the faculty member’s assignment. </w:t>
      </w:r>
    </w:p>
    <w:p w14:paraId="08C92E1C" w14:textId="77777777" w:rsidR="004B0E67" w:rsidRPr="00607E66" w:rsidRDefault="004B0E67" w:rsidP="004B0E67">
      <w:pPr>
        <w:suppressAutoHyphens/>
        <w:ind w:left="1440"/>
        <w:rPr>
          <w:rFonts w:eastAsia="Times New Roman"/>
          <w:strike/>
          <w:color w:val="000000"/>
          <w:kern w:val="0"/>
          <w:szCs w:val="24"/>
          <w14:ligatures w14:val="none"/>
        </w:rPr>
      </w:pPr>
    </w:p>
    <w:p w14:paraId="28FAAAB6"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Non-credit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Two years of full-time work experience in addition to the work experience needed to meet minimum qualifications for Class I. The work experience must be directly related to the faculty member's assignment. </w:t>
      </w:r>
    </w:p>
    <w:p w14:paraId="3373C6FC" w14:textId="77777777" w:rsidR="004B0E67" w:rsidRPr="00607E66" w:rsidRDefault="004B0E67" w:rsidP="004B0E67">
      <w:pPr>
        <w:tabs>
          <w:tab w:val="left" w:pos="-90"/>
        </w:tabs>
        <w:suppressAutoHyphens/>
        <w:rPr>
          <w:rFonts w:eastAsia="Times New Roman"/>
          <w:strike/>
          <w:color w:val="000000"/>
          <w:kern w:val="0"/>
          <w:szCs w:val="24"/>
          <w14:ligatures w14:val="none"/>
        </w:rPr>
      </w:pPr>
    </w:p>
    <w:p w14:paraId="7BA5743B" w14:textId="77777777" w:rsidR="004B0E67" w:rsidRPr="00607E66" w:rsidRDefault="004B0E67" w:rsidP="004B0E67">
      <w:pPr>
        <w:suppressAutoHyphens/>
        <w:ind w:left="1440" w:hanging="1440"/>
        <w:rPr>
          <w:rFonts w:eastAsia="Times New Roman"/>
          <w:strike/>
          <w:color w:val="000000"/>
          <w:kern w:val="0"/>
          <w:szCs w:val="24"/>
          <w14:ligatures w14:val="none"/>
        </w:rPr>
      </w:pPr>
      <w:r w:rsidRPr="00607E66">
        <w:rPr>
          <w:rFonts w:eastAsia="Times New Roman"/>
          <w:b/>
          <w:strike/>
          <w:color w:val="000000"/>
          <w:kern w:val="0"/>
          <w:szCs w:val="24"/>
          <w14:ligatures w14:val="none"/>
        </w:rPr>
        <w:lastRenderedPageBreak/>
        <w:t>Class III:</w:t>
      </w:r>
      <w:r w:rsidRPr="00607E66">
        <w:rPr>
          <w:rFonts w:eastAsia="Times New Roman"/>
          <w:strike/>
          <w:color w:val="000000"/>
          <w:kern w:val="0"/>
          <w:szCs w:val="24"/>
          <w14:ligatures w14:val="none"/>
        </w:rPr>
        <w:tab/>
        <w:t>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15 units of upper division and/or graduate coursework in addition to the coursework needed to meet minimum qualifications for Class II. The 15 units of upper division or graduate coursework must all be in the same discipline (or closely related) of the faculty member’s assignment. </w:t>
      </w:r>
    </w:p>
    <w:p w14:paraId="1568EE9A" w14:textId="77777777" w:rsidR="004B0E67" w:rsidRPr="00607E66" w:rsidRDefault="004B0E67" w:rsidP="004B0E67">
      <w:pPr>
        <w:tabs>
          <w:tab w:val="left" w:pos="-90"/>
        </w:tabs>
        <w:suppressAutoHyphens/>
        <w:rPr>
          <w:rFonts w:eastAsia="Times New Roman"/>
          <w:strike/>
          <w:color w:val="000000"/>
          <w:kern w:val="0"/>
          <w:szCs w:val="24"/>
          <w14:ligatures w14:val="none"/>
        </w:rPr>
      </w:pPr>
    </w:p>
    <w:p w14:paraId="75964476"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Two years of full-time work experience in addition to the work experience needed to meet minimum qualifications for Class II. The work experience must be directly related to the faculty member's assignment. </w:t>
      </w:r>
    </w:p>
    <w:p w14:paraId="20CD5DC0" w14:textId="77777777" w:rsidR="004B0E67" w:rsidRPr="00607E66" w:rsidRDefault="004B0E67" w:rsidP="004B0E67">
      <w:pPr>
        <w:suppressAutoHyphens/>
        <w:ind w:left="1080"/>
        <w:rPr>
          <w:rFonts w:eastAsia="Times New Roman"/>
          <w:strike/>
          <w:color w:val="000000"/>
          <w:kern w:val="0"/>
          <w:szCs w:val="24"/>
          <w14:ligatures w14:val="none"/>
        </w:rPr>
      </w:pPr>
    </w:p>
    <w:p w14:paraId="01926466"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Non-credit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15 units of upper division and/or graduate coursework in addition to the coursework needed to meet the requirements for Class II.  The 15 units of upper division or graduate coursework must all be in the same discipline (or closely related) of the faculty member’s assignment.</w:t>
      </w:r>
    </w:p>
    <w:p w14:paraId="682241C4" w14:textId="77777777" w:rsidR="004B0E67" w:rsidRPr="00607E66" w:rsidRDefault="004B0E67" w:rsidP="004B0E67">
      <w:pPr>
        <w:suppressAutoHyphens/>
        <w:ind w:left="1080"/>
        <w:rPr>
          <w:rFonts w:eastAsia="Times New Roman"/>
          <w:strike/>
          <w:color w:val="000000"/>
          <w:kern w:val="0"/>
          <w:szCs w:val="24"/>
          <w14:ligatures w14:val="none"/>
        </w:rPr>
      </w:pPr>
    </w:p>
    <w:p w14:paraId="0541FC8F"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Non-credit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Two years of full-time work experience in addition to the work experience needed to meet the requirements for Class II. The work experience must be directly related to the faculty member's assignment.</w:t>
      </w:r>
    </w:p>
    <w:p w14:paraId="4F82BEA8" w14:textId="77777777" w:rsidR="004B0E67" w:rsidRPr="00607E66" w:rsidRDefault="004B0E67" w:rsidP="004B0E67">
      <w:pPr>
        <w:suppressAutoHyphens/>
        <w:ind w:left="1080"/>
        <w:rPr>
          <w:rFonts w:eastAsia="Times New Roman"/>
          <w:strike/>
          <w:color w:val="000000"/>
          <w:kern w:val="0"/>
          <w:szCs w:val="24"/>
          <w14:ligatures w14:val="none"/>
        </w:rPr>
      </w:pPr>
    </w:p>
    <w:p w14:paraId="65D92286" w14:textId="77777777" w:rsidR="004B0E67" w:rsidRPr="00607E66" w:rsidRDefault="004B0E67" w:rsidP="004B0E67">
      <w:pPr>
        <w:suppressAutoHyphens/>
        <w:ind w:left="1440" w:hanging="1440"/>
        <w:rPr>
          <w:rFonts w:eastAsia="Times New Roman"/>
          <w:strike/>
          <w:color w:val="000000"/>
          <w:kern w:val="0"/>
          <w:szCs w:val="24"/>
          <w14:ligatures w14:val="none"/>
        </w:rPr>
      </w:pPr>
      <w:r w:rsidRPr="00607E66">
        <w:rPr>
          <w:rFonts w:eastAsia="Times New Roman"/>
          <w:b/>
          <w:strike/>
          <w:color w:val="000000"/>
          <w:kern w:val="0"/>
          <w:szCs w:val="24"/>
          <w14:ligatures w14:val="none"/>
        </w:rPr>
        <w:t>Class IV:</w:t>
      </w:r>
      <w:r w:rsidRPr="00607E66">
        <w:rPr>
          <w:rFonts w:eastAsia="Times New Roman"/>
          <w:strike/>
          <w:color w:val="000000"/>
          <w:kern w:val="0"/>
          <w:szCs w:val="24"/>
          <w14:ligatures w14:val="none"/>
        </w:rPr>
        <w:tab/>
        <w:t>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15 units of upper division and/or graduate coursework in addition to the coursework needed to meet minimum qualifications for Class III. The 15 units of upper division or graduate coursework must all be in the same discipline (or closely related) of the faculty member’s assignment.</w:t>
      </w:r>
    </w:p>
    <w:p w14:paraId="560E534F" w14:textId="77777777" w:rsidR="004B0E67" w:rsidRPr="00607E66" w:rsidRDefault="004B0E67" w:rsidP="004B0E67">
      <w:pPr>
        <w:tabs>
          <w:tab w:val="left" w:pos="-90"/>
        </w:tabs>
        <w:suppressAutoHyphens/>
        <w:ind w:left="1440"/>
        <w:rPr>
          <w:rFonts w:eastAsia="Times New Roman"/>
          <w:strike/>
          <w:color w:val="000000"/>
          <w:kern w:val="0"/>
          <w:szCs w:val="24"/>
          <w14:ligatures w14:val="none"/>
        </w:rPr>
      </w:pPr>
    </w:p>
    <w:p w14:paraId="7E9ED55D"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Two years of full-time work experience in addition to the work experience needed to meet minimum qualifications for Class III. The work experience must be directly related to the faculty member's assignment. </w:t>
      </w:r>
    </w:p>
    <w:p w14:paraId="2E6C3E8E" w14:textId="77777777" w:rsidR="004B0E67" w:rsidRPr="00607E66" w:rsidRDefault="004B0E67" w:rsidP="004B0E67">
      <w:pPr>
        <w:suppressAutoHyphens/>
        <w:ind w:left="1440"/>
        <w:rPr>
          <w:rFonts w:eastAsia="Times New Roman"/>
          <w:strike/>
          <w:color w:val="000000"/>
          <w:kern w:val="0"/>
          <w:szCs w:val="24"/>
          <w14:ligatures w14:val="none"/>
        </w:rPr>
      </w:pPr>
    </w:p>
    <w:p w14:paraId="09A8AB7A"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Non-credit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15 units of upper division and/or graduate coursework in addition to the coursework needed to meet the requirements for Class III.  The 15 units of upper division or graduate coursework must all be in the same discipline (or closely related) of the faculty member’s assignment.</w:t>
      </w:r>
    </w:p>
    <w:p w14:paraId="26C70B4A" w14:textId="77777777" w:rsidR="004B0E67" w:rsidRPr="00607E66" w:rsidRDefault="004B0E67" w:rsidP="004B0E67">
      <w:pPr>
        <w:suppressAutoHyphens/>
        <w:ind w:left="1440"/>
        <w:rPr>
          <w:rFonts w:eastAsia="Times New Roman"/>
          <w:strike/>
          <w:color w:val="000000"/>
          <w:kern w:val="0"/>
          <w:szCs w:val="24"/>
          <w14:ligatures w14:val="none"/>
        </w:rPr>
      </w:pPr>
    </w:p>
    <w:p w14:paraId="3D08D08D"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lastRenderedPageBreak/>
        <w:t xml:space="preserve">Non-credit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Two years of full-time work experience in addition to the work experience needed to meet the requirements for Class III. The work experience must be directly related to the faculty member's assignment.</w:t>
      </w:r>
    </w:p>
    <w:p w14:paraId="163593AE" w14:textId="77777777" w:rsidR="004B0E67" w:rsidRPr="00607E66" w:rsidRDefault="004B0E67" w:rsidP="004B0E67">
      <w:pPr>
        <w:suppressAutoHyphens/>
        <w:ind w:left="1080"/>
        <w:rPr>
          <w:rFonts w:eastAsia="Times New Roman"/>
          <w:strike/>
          <w:color w:val="000000"/>
          <w:kern w:val="0"/>
          <w:szCs w:val="24"/>
          <w14:ligatures w14:val="none"/>
        </w:rPr>
      </w:pPr>
    </w:p>
    <w:p w14:paraId="206F479D" w14:textId="77777777" w:rsidR="004B0E67" w:rsidRPr="00607E66" w:rsidRDefault="004B0E67" w:rsidP="004B0E67">
      <w:pPr>
        <w:suppressAutoHyphens/>
        <w:ind w:left="1440" w:hanging="1440"/>
        <w:rPr>
          <w:rFonts w:eastAsia="Times New Roman"/>
          <w:strike/>
          <w:color w:val="000000"/>
          <w:kern w:val="0"/>
          <w:szCs w:val="24"/>
          <w14:ligatures w14:val="none"/>
        </w:rPr>
      </w:pPr>
      <w:r w:rsidRPr="00607E66">
        <w:rPr>
          <w:rFonts w:eastAsia="Times New Roman"/>
          <w:b/>
          <w:strike/>
          <w:color w:val="000000"/>
          <w:kern w:val="0"/>
          <w:szCs w:val="24"/>
          <w14:ligatures w14:val="none"/>
        </w:rPr>
        <w:t>Class V:</w:t>
      </w:r>
      <w:r w:rsidRPr="00607E66">
        <w:rPr>
          <w:rFonts w:eastAsia="Times New Roman"/>
          <w:strike/>
          <w:color w:val="000000"/>
          <w:kern w:val="0"/>
          <w:szCs w:val="24"/>
          <w14:ligatures w14:val="none"/>
        </w:rPr>
        <w:tab/>
        <w:t>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15 units of upper division and/or graduate coursework in addition to the coursework needed to meet minimum qualifications for Class IV. The 15 units of upper division or graduate coursework must all be in the same discipline (or closely related) of the faculty member’s assignment.</w:t>
      </w:r>
    </w:p>
    <w:p w14:paraId="681B1DDC" w14:textId="77777777" w:rsidR="004B0E67" w:rsidRPr="00607E66" w:rsidRDefault="004B0E67" w:rsidP="004B0E67">
      <w:pPr>
        <w:tabs>
          <w:tab w:val="left" w:pos="-90"/>
        </w:tabs>
        <w:suppressAutoHyphens/>
        <w:rPr>
          <w:rFonts w:eastAsia="Times New Roman"/>
          <w:strike/>
          <w:color w:val="000000"/>
          <w:kern w:val="0"/>
          <w:szCs w:val="24"/>
          <w14:ligatures w14:val="none"/>
        </w:rPr>
      </w:pPr>
    </w:p>
    <w:p w14:paraId="73557A3A"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xml:space="preserve">:  Two years of full-time work experience in addition to the work experience needed to meet minimum qualifications for Class IV. The work experience must be directly related to the faculty member's assignment. </w:t>
      </w:r>
    </w:p>
    <w:p w14:paraId="313F0632" w14:textId="77777777" w:rsidR="004B0E67" w:rsidRPr="00607E66" w:rsidRDefault="004B0E67" w:rsidP="004B0E67">
      <w:pPr>
        <w:suppressAutoHyphens/>
        <w:ind w:left="1440"/>
        <w:rPr>
          <w:rFonts w:eastAsia="Times New Roman"/>
          <w:strike/>
          <w:color w:val="000000"/>
          <w:kern w:val="0"/>
          <w:szCs w:val="24"/>
          <w14:ligatures w14:val="none"/>
        </w:rPr>
      </w:pPr>
    </w:p>
    <w:p w14:paraId="59DD8135"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Non-credit faculty with assignments in disciplines where a master’s degree is generally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15 units of upper division and/or graduate coursework in addition to the coursework needed to meet the requirements for Class IV.  The 15 units of upper division or graduate coursework must all be in the same discipline (or closely related) of the faculty member’s assignment.</w:t>
      </w:r>
    </w:p>
    <w:p w14:paraId="21B2AE50" w14:textId="77777777" w:rsidR="004B0E67" w:rsidRPr="00607E66" w:rsidRDefault="004B0E67" w:rsidP="004B0E67">
      <w:pPr>
        <w:suppressAutoHyphens/>
        <w:ind w:left="1440"/>
        <w:rPr>
          <w:rFonts w:eastAsia="Times New Roman"/>
          <w:strike/>
          <w:color w:val="000000"/>
          <w:kern w:val="0"/>
          <w:szCs w:val="24"/>
          <w14:ligatures w14:val="none"/>
        </w:rPr>
      </w:pPr>
    </w:p>
    <w:p w14:paraId="5ED607A8"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Non-credit faculty with assignments in disciplines where a master’s degree is generally </w:t>
      </w:r>
      <w:r w:rsidRPr="00607E66">
        <w:rPr>
          <w:rFonts w:eastAsia="Times New Roman"/>
          <w:i/>
          <w:strike/>
          <w:color w:val="000000"/>
          <w:kern w:val="0"/>
          <w:szCs w:val="24"/>
          <w14:ligatures w14:val="none"/>
        </w:rPr>
        <w:t>not</w:t>
      </w:r>
      <w:r w:rsidRPr="00607E66">
        <w:rPr>
          <w:rFonts w:eastAsia="Times New Roman"/>
          <w:strike/>
          <w:color w:val="000000"/>
          <w:kern w:val="0"/>
          <w:szCs w:val="24"/>
          <w14:ligatures w14:val="none"/>
        </w:rPr>
        <w:t xml:space="preserve"> available as per the statewide Minimum Qualifications handbook</w:t>
      </w:r>
      <w:r w:rsidRPr="00607E66">
        <w:rPr>
          <w:rFonts w:eastAsia="Times New Roman"/>
          <w:strike/>
          <w:color w:val="000000"/>
          <w:kern w:val="0"/>
          <w:szCs w:val="24"/>
          <w:vertAlign w:val="superscript"/>
          <w14:ligatures w14:val="none"/>
        </w:rPr>
        <w:t>2</w:t>
      </w:r>
      <w:r w:rsidRPr="00607E66">
        <w:rPr>
          <w:rFonts w:eastAsia="Times New Roman"/>
          <w:strike/>
          <w:color w:val="000000"/>
          <w:kern w:val="0"/>
          <w:szCs w:val="24"/>
          <w14:ligatures w14:val="none"/>
        </w:rPr>
        <w:t>:  Two years of full-time work experience in addition to the work experience needed to meet the requirements for Class IV. The work experience must be directly related to the faculty member's assignment.</w:t>
      </w:r>
    </w:p>
    <w:p w14:paraId="53F094A4" w14:textId="77777777" w:rsidR="004B0E67" w:rsidRPr="00607E66" w:rsidRDefault="004B0E67" w:rsidP="004B0E67">
      <w:pPr>
        <w:suppressAutoHyphens/>
        <w:ind w:left="1080"/>
        <w:rPr>
          <w:rFonts w:eastAsia="Times New Roman"/>
          <w:strike/>
          <w:color w:val="000000"/>
          <w:kern w:val="0"/>
          <w:szCs w:val="24"/>
          <w14:ligatures w14:val="none"/>
        </w:rPr>
      </w:pPr>
    </w:p>
    <w:p w14:paraId="4F8344E6" w14:textId="77777777" w:rsidR="004B0E67" w:rsidRPr="00607E66" w:rsidRDefault="004B0E67" w:rsidP="004B0E67">
      <w:pPr>
        <w:ind w:left="1440" w:right="360" w:hanging="1440"/>
        <w:contextualSpacing/>
        <w:rPr>
          <w:rFonts w:eastAsia="Calibri"/>
          <w:strike/>
          <w:kern w:val="0"/>
          <w:szCs w:val="22"/>
          <w14:ligatures w14:val="none"/>
        </w:rPr>
      </w:pPr>
      <w:r w:rsidRPr="00607E66">
        <w:rPr>
          <w:rFonts w:eastAsia="Calibri"/>
          <w:b/>
          <w:strike/>
          <w:color w:val="000000"/>
          <w:kern w:val="0"/>
          <w:szCs w:val="24"/>
          <w14:ligatures w14:val="none"/>
        </w:rPr>
        <w:t>Class VI:</w:t>
      </w:r>
      <w:r w:rsidRPr="00607E66">
        <w:rPr>
          <w:rFonts w:eastAsia="Calibri"/>
          <w:strike/>
          <w:color w:val="000000"/>
          <w:kern w:val="0"/>
          <w:szCs w:val="24"/>
          <w14:ligatures w14:val="none"/>
        </w:rPr>
        <w:tab/>
      </w:r>
      <w:r w:rsidRPr="00607E66">
        <w:rPr>
          <w:rFonts w:eastAsia="Calibri"/>
          <w:strike/>
          <w:kern w:val="0"/>
          <w:szCs w:val="24"/>
          <w14:ligatures w14:val="none"/>
        </w:rPr>
        <w:t>Credit faculty with assignments in disciplines where a master’s degree is generally available as per the statewide Minimum Qualifications handbook</w:t>
      </w:r>
      <w:r w:rsidRPr="00607E66">
        <w:rPr>
          <w:rFonts w:eastAsia="Calibri"/>
          <w:strike/>
          <w:kern w:val="0"/>
          <w:szCs w:val="24"/>
          <w:vertAlign w:val="superscript"/>
          <w14:ligatures w14:val="none"/>
        </w:rPr>
        <w:t>2</w:t>
      </w:r>
      <w:r w:rsidRPr="00607E66">
        <w:rPr>
          <w:rFonts w:eastAsia="Calibri"/>
          <w:strike/>
          <w:kern w:val="0"/>
          <w:szCs w:val="24"/>
          <w14:ligatures w14:val="none"/>
        </w:rPr>
        <w:t xml:space="preserve">: 15 units of upper </w:t>
      </w:r>
      <w:r w:rsidRPr="00607E66">
        <w:rPr>
          <w:rFonts w:eastAsia="Calibri"/>
          <w:strike/>
          <w:kern w:val="0"/>
          <w:szCs w:val="22"/>
          <w14:ligatures w14:val="none"/>
        </w:rPr>
        <w:t xml:space="preserve">division and/or graduate coursework in addition to the coursework needed to meet minimum qualifications for Class V. The 15 units of upper division or graduate coursework must all be in the same discipline (or closely related) of the faculty member’s assignment. Earned doctorate (Ph.D., Ed.D., Psy.D., D.B.A, M.D., or equivalent Doctorate degree which requires original research, and the completion and defense of a doctoral dissertation) in the same discipline (or closely related) of the faculty member’s assignment. </w:t>
      </w:r>
    </w:p>
    <w:p w14:paraId="79F705EA" w14:textId="77777777" w:rsidR="004B0E67" w:rsidRPr="00607E66" w:rsidRDefault="004B0E67" w:rsidP="004B0E67">
      <w:pPr>
        <w:ind w:left="720" w:right="360"/>
        <w:contextualSpacing/>
        <w:rPr>
          <w:rFonts w:ascii="Calibri" w:eastAsia="Calibri" w:hAnsi="Calibri"/>
          <w:strike/>
          <w:kern w:val="0"/>
          <w:sz w:val="22"/>
          <w:szCs w:val="22"/>
          <w14:ligatures w14:val="none"/>
        </w:rPr>
      </w:pPr>
    </w:p>
    <w:p w14:paraId="14AAE476" w14:textId="77777777" w:rsidR="004B0E67" w:rsidRPr="00607E66" w:rsidRDefault="004B0E67" w:rsidP="004B0E67">
      <w:pPr>
        <w:ind w:left="1440" w:right="360"/>
        <w:contextualSpacing/>
        <w:rPr>
          <w:rFonts w:eastAsia="Calibri"/>
          <w:strike/>
          <w:kern w:val="0"/>
          <w:szCs w:val="22"/>
          <w14:ligatures w14:val="none"/>
        </w:rPr>
      </w:pPr>
      <w:r w:rsidRPr="00607E66">
        <w:rPr>
          <w:rFonts w:eastAsia="Calibri"/>
          <w:strike/>
          <w:kern w:val="0"/>
          <w:szCs w:val="22"/>
          <w14:ligatures w14:val="none"/>
        </w:rPr>
        <w:t>Credit faculty with assignments in disciplines where a master’s degree is generally not available as per the statewide Minimum Qualifications handbook</w:t>
      </w:r>
      <w:r w:rsidRPr="00607E66">
        <w:rPr>
          <w:rFonts w:eastAsia="Calibri"/>
          <w:strike/>
          <w:kern w:val="0"/>
          <w:szCs w:val="22"/>
          <w:vertAlign w:val="superscript"/>
          <w14:ligatures w14:val="none"/>
        </w:rPr>
        <w:t>2</w:t>
      </w:r>
      <w:r w:rsidRPr="00607E66">
        <w:rPr>
          <w:rFonts w:eastAsia="Calibri"/>
          <w:strike/>
          <w:kern w:val="0"/>
          <w:szCs w:val="22"/>
          <w14:ligatures w14:val="none"/>
        </w:rPr>
        <w:t xml:space="preserve">: Two years of full-time work experience in addition to the work </w:t>
      </w:r>
      <w:r w:rsidRPr="00607E66">
        <w:rPr>
          <w:rFonts w:eastAsia="Calibri"/>
          <w:strike/>
          <w:kern w:val="0"/>
          <w:szCs w:val="22"/>
          <w14:ligatures w14:val="none"/>
        </w:rPr>
        <w:lastRenderedPageBreak/>
        <w:t xml:space="preserve">experience needed to meet minimum qualifications for Class V. The work experience must be directly related to the faculty member's assignment. </w:t>
      </w:r>
    </w:p>
    <w:p w14:paraId="7B0B3F7B" w14:textId="77777777" w:rsidR="004B0E67" w:rsidRPr="00607E66" w:rsidRDefault="004B0E67" w:rsidP="004B0E67">
      <w:pPr>
        <w:ind w:left="1440" w:right="360"/>
        <w:contextualSpacing/>
        <w:rPr>
          <w:rFonts w:eastAsia="Calibri"/>
          <w:strike/>
          <w:kern w:val="0"/>
          <w:szCs w:val="22"/>
          <w14:ligatures w14:val="none"/>
        </w:rPr>
      </w:pPr>
    </w:p>
    <w:p w14:paraId="798F4FDC" w14:textId="77777777" w:rsidR="004B0E67" w:rsidRPr="00607E66" w:rsidRDefault="004B0E67" w:rsidP="004B0E67">
      <w:pPr>
        <w:ind w:left="1440" w:right="360"/>
        <w:contextualSpacing/>
        <w:rPr>
          <w:rFonts w:eastAsia="Calibri"/>
          <w:strike/>
          <w:kern w:val="0"/>
          <w:szCs w:val="22"/>
          <w14:ligatures w14:val="none"/>
        </w:rPr>
      </w:pPr>
      <w:r w:rsidRPr="00607E66">
        <w:rPr>
          <w:rFonts w:eastAsia="Calibri"/>
          <w:strike/>
          <w:kern w:val="0"/>
          <w:szCs w:val="22"/>
          <w14:ligatures w14:val="none"/>
        </w:rPr>
        <w:t>Non-credit faculty with assignments in disciplines where a master’s degree is generally available as per the statewide Minimum Qualifications handbook</w:t>
      </w:r>
      <w:r w:rsidRPr="00607E66">
        <w:rPr>
          <w:rFonts w:eastAsia="Calibri"/>
          <w:strike/>
          <w:kern w:val="0"/>
          <w:szCs w:val="22"/>
          <w:vertAlign w:val="superscript"/>
          <w14:ligatures w14:val="none"/>
        </w:rPr>
        <w:t>2</w:t>
      </w:r>
      <w:r w:rsidRPr="00607E66">
        <w:rPr>
          <w:rFonts w:eastAsia="Calibri"/>
          <w:strike/>
          <w:kern w:val="0"/>
          <w:szCs w:val="22"/>
          <w14:ligatures w14:val="none"/>
        </w:rPr>
        <w:t xml:space="preserve">: 15 units of upper division and/or graduate coursework in addition to the coursework needed to meet the requirements for Class V. The 15 units of upper division or graduate coursework must all be in the same discipline (or closely related) of the faculty member’s assignment. </w:t>
      </w:r>
    </w:p>
    <w:p w14:paraId="09F7A6A2" w14:textId="77777777" w:rsidR="004B0E67" w:rsidRPr="00607E66" w:rsidRDefault="004B0E67" w:rsidP="004B0E67">
      <w:pPr>
        <w:ind w:left="1440" w:right="360"/>
        <w:contextualSpacing/>
        <w:rPr>
          <w:rFonts w:eastAsia="Calibri"/>
          <w:strike/>
          <w:kern w:val="0"/>
          <w:szCs w:val="22"/>
          <w14:ligatures w14:val="none"/>
        </w:rPr>
      </w:pPr>
    </w:p>
    <w:p w14:paraId="7CC04421"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kern w:val="0"/>
          <w:szCs w:val="24"/>
          <w14:ligatures w14:val="none"/>
        </w:rPr>
        <w:t>Non-credit faculty with assignments in disciplines where a master’s degree is generally not available as per the statewide Minimum Qualifications handbook</w:t>
      </w:r>
      <w:r w:rsidRPr="00607E66">
        <w:rPr>
          <w:rFonts w:eastAsia="Times New Roman"/>
          <w:strike/>
          <w:kern w:val="0"/>
          <w:szCs w:val="24"/>
          <w:vertAlign w:val="superscript"/>
          <w14:ligatures w14:val="none"/>
        </w:rPr>
        <w:t>2</w:t>
      </w:r>
      <w:r w:rsidRPr="00607E66">
        <w:rPr>
          <w:rFonts w:eastAsia="Times New Roman"/>
          <w:strike/>
          <w:kern w:val="0"/>
          <w:szCs w:val="24"/>
          <w14:ligatures w14:val="none"/>
        </w:rPr>
        <w:t>: Two years of full-time work experience in addition to the work experience needed to meet the requirements for Class V. The work experience must be directly related to the faculty member's assignment.</w:t>
      </w:r>
    </w:p>
    <w:p w14:paraId="7702976D" w14:textId="77777777" w:rsidR="004B0E67" w:rsidRPr="00607E66" w:rsidRDefault="004B0E67" w:rsidP="004B0E67">
      <w:pPr>
        <w:tabs>
          <w:tab w:val="left" w:pos="-90"/>
        </w:tabs>
        <w:suppressAutoHyphens/>
        <w:ind w:left="1440"/>
        <w:rPr>
          <w:rFonts w:eastAsia="Times New Roman"/>
          <w:strike/>
          <w:color w:val="000000"/>
          <w:kern w:val="0"/>
          <w:szCs w:val="24"/>
          <w14:ligatures w14:val="none"/>
        </w:rPr>
      </w:pPr>
    </w:p>
    <w:p w14:paraId="3978311A"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Footnote 1:  Title 5, §53412. </w:t>
      </w:r>
    </w:p>
    <w:p w14:paraId="530079B4" w14:textId="77777777" w:rsidR="004B0E67" w:rsidRPr="00607E66" w:rsidRDefault="004B0E67" w:rsidP="004B0E67">
      <w:pPr>
        <w:suppressAutoHyphens/>
        <w:ind w:left="144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Footnote 2:  </w:t>
      </w:r>
      <w:r w:rsidRPr="00607E66">
        <w:rPr>
          <w:rFonts w:eastAsia="Times New Roman"/>
          <w:i/>
          <w:strike/>
          <w:color w:val="000000"/>
          <w:kern w:val="0"/>
          <w:szCs w:val="24"/>
          <w14:ligatures w14:val="none"/>
        </w:rPr>
        <w:t>Minimum Qualifications for Faculty and Administrators in California Community Colleges</w:t>
      </w:r>
      <w:r w:rsidRPr="00607E66">
        <w:rPr>
          <w:rFonts w:eastAsia="Times New Roman"/>
          <w:strike/>
          <w:color w:val="000000"/>
          <w:kern w:val="0"/>
          <w:szCs w:val="24"/>
          <w14:ligatures w14:val="none"/>
        </w:rPr>
        <w:t xml:space="preserve"> as published by the State Chancellor’s Office.</w:t>
      </w:r>
    </w:p>
    <w:p w14:paraId="5449BE43" w14:textId="77777777" w:rsidR="004B0E67" w:rsidRPr="00607E66" w:rsidRDefault="004B0E67" w:rsidP="004B0E67">
      <w:pPr>
        <w:suppressAutoHyphens/>
        <w:ind w:left="1440"/>
        <w:rPr>
          <w:rFonts w:eastAsia="Times New Roman"/>
          <w:strike/>
          <w:color w:val="000000"/>
          <w:kern w:val="0"/>
          <w:szCs w:val="24"/>
          <w14:ligatures w14:val="none"/>
        </w:rPr>
      </w:pPr>
    </w:p>
    <w:p w14:paraId="2C15024F" w14:textId="77777777" w:rsidR="004B0E67" w:rsidRPr="00607E66" w:rsidRDefault="004B0E67" w:rsidP="004B0E67">
      <w:pPr>
        <w:suppressAutoHyphens/>
        <w:ind w:left="1440"/>
        <w:rPr>
          <w:rFonts w:eastAsia="Times New Roman"/>
          <w:b/>
          <w:strike/>
          <w:color w:val="000000"/>
          <w:kern w:val="0"/>
          <w:szCs w:val="24"/>
          <w14:ligatures w14:val="none"/>
        </w:rPr>
      </w:pPr>
      <w:r w:rsidRPr="00607E66">
        <w:rPr>
          <w:rFonts w:eastAsia="Times New Roman"/>
          <w:strike/>
          <w:color w:val="000000"/>
          <w:kern w:val="0"/>
          <w:szCs w:val="24"/>
          <w14:ligatures w14:val="none"/>
        </w:rPr>
        <w:t>In all cases above, credit received for coursework taken in education methods shall be considered “closely related” to all disciplines.</w:t>
      </w:r>
    </w:p>
    <w:p w14:paraId="3D064EBE" w14:textId="77777777" w:rsidR="004B0E67" w:rsidRPr="00607E66" w:rsidRDefault="004B0E67" w:rsidP="004B0E67">
      <w:pPr>
        <w:tabs>
          <w:tab w:val="left" w:pos="-90"/>
          <w:tab w:val="left" w:pos="90"/>
          <w:tab w:val="left" w:pos="720"/>
          <w:tab w:val="left" w:pos="1440"/>
          <w:tab w:val="left" w:pos="2160"/>
          <w:tab w:val="left" w:pos="2880"/>
          <w:tab w:val="left" w:pos="3600"/>
          <w:tab w:val="left" w:pos="4320"/>
        </w:tabs>
        <w:suppressAutoHyphens/>
        <w:spacing w:line="240" w:lineRule="atLeast"/>
        <w:ind w:left="1440" w:hanging="1530"/>
        <w:rPr>
          <w:rFonts w:eastAsia="Times New Roman"/>
          <w:kern w:val="0"/>
          <w:szCs w:val="24"/>
          <w14:ligatures w14:val="none"/>
        </w:rPr>
      </w:pPr>
    </w:p>
    <w:p w14:paraId="360791C9" w14:textId="77777777" w:rsidR="004B0E67" w:rsidRPr="00607E66" w:rsidRDefault="004B0E67" w:rsidP="004B0E67">
      <w:pPr>
        <w:suppressAutoHyphens/>
        <w:rPr>
          <w:rFonts w:eastAsia="Times New Roman"/>
          <w:b/>
          <w:kern w:val="0"/>
          <w:szCs w:val="24"/>
          <w14:ligatures w14:val="none"/>
        </w:rPr>
      </w:pPr>
      <w:r w:rsidRPr="00607E66">
        <w:rPr>
          <w:rFonts w:eastAsia="Times New Roman"/>
          <w:b/>
          <w:kern w:val="0"/>
          <w:szCs w:val="24"/>
          <w14:ligatures w14:val="none"/>
        </w:rPr>
        <w:t>Tenured/Tenure-Track Placement on Adjunct/Overload Salary Schedule</w:t>
      </w:r>
    </w:p>
    <w:p w14:paraId="5B709FCA" w14:textId="77777777" w:rsidR="004B0E67" w:rsidRPr="00607E66" w:rsidRDefault="004B0E67" w:rsidP="004B0E67">
      <w:pPr>
        <w:suppressAutoHyphens/>
        <w:rPr>
          <w:rFonts w:eastAsia="Times New Roman"/>
          <w:b/>
          <w:kern w:val="0"/>
          <w:szCs w:val="24"/>
          <w14:ligatures w14:val="none"/>
        </w:rPr>
      </w:pPr>
    </w:p>
    <w:p w14:paraId="0AAEE513" w14:textId="7CDCF40A" w:rsidR="004B0E67" w:rsidRDefault="004B0E67" w:rsidP="004B0E67">
      <w:pPr>
        <w:suppressAutoHyphens/>
        <w:rPr>
          <w:rFonts w:eastAsia="Times New Roman"/>
          <w:kern w:val="0"/>
          <w:szCs w:val="24"/>
          <w14:ligatures w14:val="none"/>
        </w:rPr>
      </w:pPr>
      <w:r w:rsidRPr="00607E66">
        <w:rPr>
          <w:rFonts w:eastAsia="Times New Roman"/>
          <w:b/>
          <w:bCs/>
          <w:kern w:val="0"/>
          <w:szCs w:val="24"/>
          <w14:ligatures w14:val="none"/>
        </w:rPr>
        <w:t xml:space="preserve">Step </w:t>
      </w:r>
      <w:r>
        <w:rPr>
          <w:rFonts w:eastAsia="Times New Roman"/>
          <w:b/>
          <w:bCs/>
          <w:kern w:val="0"/>
          <w:szCs w:val="24"/>
          <w:u w:val="single"/>
          <w14:ligatures w14:val="none"/>
        </w:rPr>
        <w:t xml:space="preserve">and Class </w:t>
      </w:r>
      <w:r w:rsidRPr="00607E66">
        <w:rPr>
          <w:rFonts w:eastAsia="Times New Roman"/>
          <w:b/>
          <w:bCs/>
          <w:kern w:val="0"/>
          <w:szCs w:val="24"/>
          <w14:ligatures w14:val="none"/>
        </w:rPr>
        <w:t>Placement</w:t>
      </w:r>
      <w:r w:rsidRPr="00607E66">
        <w:rPr>
          <w:rFonts w:eastAsia="Times New Roman"/>
          <w:kern w:val="0"/>
          <w:szCs w:val="24"/>
          <w14:ligatures w14:val="none"/>
        </w:rPr>
        <w:t xml:space="preserve">:  Tenured/Tenure-Track faculty shall be placed on the adjunct/overload schedule for overload assignments on the same salary step </w:t>
      </w:r>
      <w:r>
        <w:rPr>
          <w:rFonts w:eastAsia="Times New Roman"/>
          <w:kern w:val="0"/>
          <w:szCs w:val="24"/>
          <w:u w:val="single"/>
          <w14:ligatures w14:val="none"/>
        </w:rPr>
        <w:t xml:space="preserve">and class </w:t>
      </w:r>
      <w:r w:rsidRPr="00607E66">
        <w:rPr>
          <w:rFonts w:eastAsia="Times New Roman"/>
          <w:kern w:val="0"/>
          <w:szCs w:val="24"/>
          <w14:ligatures w14:val="none"/>
        </w:rPr>
        <w:t xml:space="preserve">they are currently placed on the tenured/tenure-track schedule (up to the maximum step </w:t>
      </w:r>
      <w:r>
        <w:rPr>
          <w:rFonts w:eastAsia="Times New Roman"/>
          <w:kern w:val="0"/>
          <w:szCs w:val="24"/>
          <w:u w:val="single"/>
          <w14:ligatures w14:val="none"/>
        </w:rPr>
        <w:t xml:space="preserve">and class </w:t>
      </w:r>
      <w:r w:rsidRPr="00607E66">
        <w:rPr>
          <w:rFonts w:eastAsia="Times New Roman"/>
          <w:kern w:val="0"/>
          <w:szCs w:val="24"/>
          <w14:ligatures w14:val="none"/>
        </w:rPr>
        <w:t>allowable on the adjunct/overload schedule).  In cases where a newly hired tenure-track faculty member was previously placed on the adjunct/overload schedule on a higher step prior to becoming tenure-track by virtue of their years of adjunct faculty service within the Distric</w:t>
      </w:r>
      <w:r w:rsidR="00E678C7">
        <w:rPr>
          <w:rFonts w:eastAsia="Times New Roman"/>
          <w:kern w:val="0"/>
          <w:szCs w:val="24"/>
          <w14:ligatures w14:val="none"/>
        </w:rPr>
        <w:t>t</w:t>
      </w:r>
      <w:r w:rsidRPr="00607E66">
        <w:rPr>
          <w:rFonts w:eastAsia="Times New Roman"/>
          <w:kern w:val="0"/>
          <w:szCs w:val="24"/>
          <w14:ligatures w14:val="none"/>
        </w:rPr>
        <w:t>, the higher step placement shall become their initial step placement on the overload schedule for purposes of subsequent advancement on the adjunct/overload salary schedule.  All tenured/tenure-track faculty advance one step per year of tenured/tenure-track employment.</w:t>
      </w:r>
    </w:p>
    <w:p w14:paraId="3A2292A2" w14:textId="43C47CF6" w:rsidR="001A21AE" w:rsidRPr="001A21AE" w:rsidRDefault="001A21AE" w:rsidP="004B0E67">
      <w:pPr>
        <w:suppressAutoHyphens/>
        <w:rPr>
          <w:rFonts w:eastAsia="Times New Roman"/>
          <w:kern w:val="0"/>
          <w:szCs w:val="24"/>
          <w:u w:val="single"/>
          <w14:ligatures w14:val="none"/>
        </w:rPr>
      </w:pPr>
      <w:r w:rsidRPr="001A21AE">
        <w:rPr>
          <w:rFonts w:eastAsia="Times New Roman"/>
          <w:kern w:val="0"/>
          <w:szCs w:val="24"/>
          <w:u w:val="single"/>
          <w14:ligatures w14:val="none"/>
        </w:rPr>
        <w:t>If transition to the new salary schedule would result in a lower rate of pay, the faculty member shall be moved up in step until that step value equals or exceeds their current rate of pay.</w:t>
      </w:r>
    </w:p>
    <w:p w14:paraId="7296B176" w14:textId="77777777" w:rsidR="004B0E67" w:rsidRPr="00607E66" w:rsidRDefault="004B0E67" w:rsidP="004B0E67">
      <w:pPr>
        <w:suppressAutoHyphens/>
        <w:rPr>
          <w:rFonts w:eastAsia="Times New Roman"/>
          <w:b/>
          <w:kern w:val="0"/>
          <w:szCs w:val="24"/>
          <w14:ligatures w14:val="none"/>
        </w:rPr>
      </w:pPr>
    </w:p>
    <w:p w14:paraId="1A22F87A" w14:textId="77777777" w:rsidR="004B0E67" w:rsidRPr="00607E66" w:rsidRDefault="004B0E67" w:rsidP="004B0E67">
      <w:pPr>
        <w:suppressAutoHyphens/>
        <w:rPr>
          <w:rFonts w:eastAsia="Times New Roman"/>
          <w:strike/>
          <w:kern w:val="0"/>
          <w:szCs w:val="24"/>
          <w14:ligatures w14:val="none"/>
        </w:rPr>
      </w:pPr>
      <w:r w:rsidRPr="00607E66">
        <w:rPr>
          <w:rFonts w:eastAsia="Times New Roman"/>
          <w:b/>
          <w:bCs/>
          <w:strike/>
          <w:kern w:val="0"/>
          <w:szCs w:val="24"/>
          <w14:ligatures w14:val="none"/>
        </w:rPr>
        <w:t>Class Placement</w:t>
      </w:r>
      <w:r w:rsidRPr="00607E66">
        <w:rPr>
          <w:rFonts w:eastAsia="Times New Roman"/>
          <w:strike/>
          <w:kern w:val="0"/>
          <w:szCs w:val="24"/>
          <w14:ligatures w14:val="none"/>
        </w:rPr>
        <w:t>:  Tenured/Tenure-Track faculty shall be placed on the adjunct/overload schedule for overload assignments on the salary according to the following equivalencies (up to the maximum class allowable on the adjunct/overload schedule):</w:t>
      </w:r>
    </w:p>
    <w:p w14:paraId="4AA3167E" w14:textId="77777777" w:rsidR="004B0E67" w:rsidRPr="00607E66" w:rsidRDefault="004B0E67" w:rsidP="004B0E67">
      <w:pPr>
        <w:rPr>
          <w:rFonts w:eastAsia="Times New Roman"/>
          <w:strike/>
          <w:color w:val="000000"/>
          <w:kern w:val="0"/>
          <w:szCs w:val="24"/>
          <w14:ligatures w14:val="none"/>
        </w:rPr>
      </w:pPr>
    </w:p>
    <w:p w14:paraId="6DA2C61F" w14:textId="77777777" w:rsidR="004B0E67" w:rsidRPr="00607E66" w:rsidRDefault="004B0E67" w:rsidP="004B0E67">
      <w:pPr>
        <w:ind w:left="720"/>
        <w:rPr>
          <w:rFonts w:eastAsia="Times New Roman"/>
          <w:strike/>
          <w:color w:val="000000"/>
          <w:kern w:val="0"/>
          <w:szCs w:val="24"/>
          <w14:ligatures w14:val="none"/>
        </w:rPr>
      </w:pPr>
      <w:r w:rsidRPr="00607E66">
        <w:rPr>
          <w:rFonts w:eastAsia="Times New Roman"/>
          <w:strike/>
          <w:color w:val="000000"/>
          <w:kern w:val="0"/>
          <w:szCs w:val="24"/>
          <w14:ligatures w14:val="none"/>
        </w:rPr>
        <w:t xml:space="preserve">Tenured/Tenure-Track Class I &amp; Class II is equivalent to Adjunct/Overload Class II </w:t>
      </w:r>
    </w:p>
    <w:p w14:paraId="1897981D" w14:textId="77777777" w:rsidR="004B0E67" w:rsidRPr="00607E66" w:rsidRDefault="004B0E67" w:rsidP="004B0E67">
      <w:pPr>
        <w:ind w:left="720"/>
        <w:rPr>
          <w:rFonts w:eastAsia="Times New Roman"/>
          <w:strike/>
          <w:color w:val="000000"/>
          <w:kern w:val="0"/>
          <w:szCs w:val="24"/>
          <w14:ligatures w14:val="none"/>
        </w:rPr>
      </w:pPr>
      <w:r w:rsidRPr="00607E66">
        <w:rPr>
          <w:rFonts w:eastAsia="Times New Roman"/>
          <w:strike/>
          <w:color w:val="000000"/>
          <w:kern w:val="0"/>
          <w:szCs w:val="24"/>
          <w14:ligatures w14:val="none"/>
        </w:rPr>
        <w:t>Tenured/Tenure-Track Class III is equivalent to Adjunct/Overload Class III</w:t>
      </w:r>
    </w:p>
    <w:p w14:paraId="0AB345F6" w14:textId="77777777" w:rsidR="004B0E67" w:rsidRPr="00607E66" w:rsidRDefault="004B0E67" w:rsidP="004B0E67">
      <w:pPr>
        <w:ind w:left="720"/>
        <w:rPr>
          <w:rFonts w:eastAsia="Times New Roman"/>
          <w:strike/>
          <w:color w:val="000000"/>
          <w:kern w:val="0"/>
          <w:szCs w:val="24"/>
          <w14:ligatures w14:val="none"/>
        </w:rPr>
      </w:pPr>
      <w:r w:rsidRPr="00607E66">
        <w:rPr>
          <w:rFonts w:eastAsia="Times New Roman"/>
          <w:strike/>
          <w:color w:val="000000"/>
          <w:kern w:val="0"/>
          <w:szCs w:val="24"/>
          <w14:ligatures w14:val="none"/>
        </w:rPr>
        <w:t>Tenured/Tenure-Track Class IV is equivalent to Adjunct/Overload Class IV</w:t>
      </w:r>
    </w:p>
    <w:p w14:paraId="1A8FB567" w14:textId="77777777" w:rsidR="004B0E67" w:rsidRPr="00607E66" w:rsidRDefault="004B0E67" w:rsidP="004B0E67">
      <w:pPr>
        <w:ind w:left="720"/>
        <w:rPr>
          <w:rFonts w:eastAsia="Times New Roman"/>
          <w:strike/>
          <w:color w:val="000000"/>
          <w:kern w:val="0"/>
          <w:szCs w:val="24"/>
          <w14:ligatures w14:val="none"/>
        </w:rPr>
      </w:pPr>
      <w:r w:rsidRPr="00607E66">
        <w:rPr>
          <w:rFonts w:eastAsia="Times New Roman"/>
          <w:strike/>
          <w:color w:val="000000"/>
          <w:kern w:val="0"/>
          <w:szCs w:val="24"/>
          <w14:ligatures w14:val="none"/>
        </w:rPr>
        <w:t>Tenured/Tenure-Track Class V is equivalent to Adjunct/Overload Class V</w:t>
      </w:r>
    </w:p>
    <w:p w14:paraId="162EEB64" w14:textId="77777777" w:rsidR="004B0E67" w:rsidRPr="00BC0513" w:rsidRDefault="004B0E67" w:rsidP="004B0E67">
      <w:pPr>
        <w:ind w:left="720"/>
        <w:rPr>
          <w:rFonts w:eastAsia="Times New Roman"/>
          <w:strike/>
          <w:color w:val="000000"/>
          <w:kern w:val="0"/>
          <w:szCs w:val="24"/>
          <w14:ligatures w14:val="none"/>
        </w:rPr>
      </w:pPr>
      <w:r w:rsidRPr="00607E66">
        <w:rPr>
          <w:rFonts w:eastAsia="Times New Roman"/>
          <w:strike/>
          <w:color w:val="000000"/>
          <w:kern w:val="0"/>
          <w:szCs w:val="24"/>
          <w14:ligatures w14:val="none"/>
        </w:rPr>
        <w:t>Tenured/Tenure-Track Class VI &amp; VII is equivalent to Adjunct/Overload Class VI</w:t>
      </w:r>
    </w:p>
    <w:p w14:paraId="4DE1A1A8" w14:textId="77777777" w:rsidR="004B0E67" w:rsidRDefault="004B0E67" w:rsidP="00471EDD">
      <w:pPr>
        <w:pStyle w:val="BodyTextFlush"/>
        <w:spacing w:before="0"/>
        <w:ind w:left="1620" w:hanging="900"/>
        <w:jc w:val="left"/>
      </w:pPr>
    </w:p>
    <w:p w14:paraId="614C7054" w14:textId="6C23A5D4" w:rsidR="001E136B" w:rsidRPr="006F75C4" w:rsidRDefault="006F75C4" w:rsidP="006F75C4">
      <w:pPr>
        <w:ind w:right="-180"/>
        <w:outlineLvl w:val="0"/>
        <w:rPr>
          <w:rFonts w:eastAsia="Times New Roman"/>
          <w:b/>
          <w:bCs/>
          <w:kern w:val="0"/>
          <w:szCs w:val="24"/>
          <w14:ligatures w14:val="none"/>
        </w:rPr>
      </w:pPr>
      <w:bookmarkStart w:id="4" w:name="_Toc208305597"/>
      <w:r w:rsidRPr="006F75C4">
        <w:rPr>
          <w:rFonts w:eastAsia="Times New Roman"/>
          <w:b/>
          <w:bCs/>
          <w:kern w:val="0"/>
          <w:szCs w:val="24"/>
          <w14:ligatures w14:val="none"/>
        </w:rPr>
        <w:t xml:space="preserve">ARTICLE X – RETIREMENT (applies to tenured faculty </w:t>
      </w:r>
      <w:r w:rsidRPr="00460411">
        <w:rPr>
          <w:rFonts w:eastAsia="Times New Roman"/>
          <w:b/>
          <w:bCs/>
          <w:strike/>
          <w:kern w:val="0"/>
          <w:szCs w:val="24"/>
          <w14:ligatures w14:val="none"/>
        </w:rPr>
        <w:t>who are CalSTRS members</w:t>
      </w:r>
      <w:r w:rsidRPr="006F75C4">
        <w:rPr>
          <w:rFonts w:eastAsia="Times New Roman"/>
          <w:b/>
          <w:bCs/>
          <w:kern w:val="0"/>
          <w:szCs w:val="24"/>
          <w14:ligatures w14:val="none"/>
        </w:rPr>
        <w:t xml:space="preserve"> only)</w:t>
      </w:r>
      <w:bookmarkEnd w:id="4"/>
    </w:p>
    <w:p w14:paraId="0B92BCC8" w14:textId="38D76A27" w:rsidR="00460411" w:rsidRDefault="00460411" w:rsidP="001E136B">
      <w:pPr>
        <w:pStyle w:val="BodyTextFlush"/>
        <w:spacing w:before="0"/>
        <w:ind w:left="900" w:hanging="900"/>
        <w:jc w:val="left"/>
        <w:rPr>
          <w:b/>
          <w:bCs/>
        </w:rPr>
      </w:pPr>
      <w:r w:rsidRPr="009851E1">
        <w:rPr>
          <w:b/>
          <w:bCs/>
        </w:rPr>
        <w:t>10.1.3</w:t>
      </w:r>
      <w:r w:rsidRPr="009851E1">
        <w:tab/>
        <w:t xml:space="preserve">The District and unit member shall each contribute to CalSTRS </w:t>
      </w:r>
      <w:r>
        <w:rPr>
          <w:u w:val="single"/>
        </w:rPr>
        <w:t xml:space="preserve">or CALPERS </w:t>
      </w:r>
      <w:r w:rsidRPr="009851E1">
        <w:t>the amount that would have been contributed had the unit member been employed full-time.</w:t>
      </w:r>
    </w:p>
    <w:p w14:paraId="7C5B9632" w14:textId="77777777" w:rsidR="00460411" w:rsidRDefault="00460411" w:rsidP="001E136B">
      <w:pPr>
        <w:pStyle w:val="BodyTextFlush"/>
        <w:spacing w:before="0"/>
        <w:ind w:left="900" w:hanging="900"/>
        <w:jc w:val="left"/>
        <w:rPr>
          <w:b/>
          <w:bCs/>
        </w:rPr>
      </w:pPr>
    </w:p>
    <w:p w14:paraId="72A43140" w14:textId="1760EC72" w:rsidR="001E136B" w:rsidRDefault="001E136B" w:rsidP="001E136B">
      <w:pPr>
        <w:pStyle w:val="BodyTextFlush"/>
        <w:spacing w:before="0"/>
        <w:ind w:left="900" w:hanging="900"/>
        <w:jc w:val="left"/>
      </w:pPr>
      <w:r w:rsidRPr="001E136B">
        <w:rPr>
          <w:b/>
          <w:bCs/>
        </w:rPr>
        <w:t>10.3.1</w:t>
      </w:r>
      <w:r w:rsidRPr="001E136B">
        <w:tab/>
      </w:r>
      <w:r w:rsidR="00E678C7">
        <w:rPr>
          <w:u w:val="single"/>
        </w:rPr>
        <w:t>ERI</w:t>
      </w:r>
      <w:r>
        <w:rPr>
          <w:u w:val="single"/>
        </w:rPr>
        <w:t xml:space="preserve"> assignments which begin in the spring semester shall be limited </w:t>
      </w:r>
      <w:r w:rsidRPr="00014CD5">
        <w:rPr>
          <w:u w:val="single"/>
        </w:rPr>
        <w:t>to thirty</w:t>
      </w:r>
      <w:r>
        <w:rPr>
          <w:u w:val="single"/>
        </w:rPr>
        <w:t xml:space="preserve">-five </w:t>
      </w:r>
      <w:r w:rsidRPr="00014CD5">
        <w:rPr>
          <w:u w:val="single"/>
        </w:rPr>
        <w:t>percent (3</w:t>
      </w:r>
      <w:r>
        <w:rPr>
          <w:u w:val="single"/>
        </w:rPr>
        <w:t>5</w:t>
      </w:r>
      <w:r w:rsidRPr="00014CD5">
        <w:rPr>
          <w:u w:val="single"/>
        </w:rPr>
        <w:t xml:space="preserve">%) for </w:t>
      </w:r>
      <w:r>
        <w:rPr>
          <w:u w:val="single"/>
        </w:rPr>
        <w:t>that first semester.</w:t>
      </w:r>
      <w:r w:rsidR="00B04FFE">
        <w:rPr>
          <w:u w:val="single"/>
        </w:rPr>
        <w:t xml:space="preserve">  The additional 5% permissive load at the adjunct/overload rate shall still apply during this first semester.</w:t>
      </w:r>
    </w:p>
    <w:p w14:paraId="73D30B9B" w14:textId="77777777" w:rsidR="004B0E67" w:rsidRDefault="004B0E67" w:rsidP="00471EDD">
      <w:pPr>
        <w:pStyle w:val="BodyTextFlush"/>
        <w:spacing w:before="0"/>
        <w:ind w:left="1620" w:hanging="900"/>
        <w:jc w:val="left"/>
      </w:pPr>
    </w:p>
    <w:p w14:paraId="1FFF19F6" w14:textId="77777777" w:rsidR="001E136B" w:rsidRDefault="001E136B" w:rsidP="00471EDD">
      <w:pPr>
        <w:pStyle w:val="BodyTextFlush"/>
        <w:spacing w:before="0"/>
        <w:ind w:left="1620" w:hanging="900"/>
        <w:jc w:val="left"/>
      </w:pPr>
    </w:p>
    <w:p w14:paraId="57EBE1D8" w14:textId="093AAB57" w:rsidR="006F75C4" w:rsidRPr="006F75C4" w:rsidRDefault="006F75C4" w:rsidP="006F75C4">
      <w:pPr>
        <w:outlineLvl w:val="0"/>
        <w:rPr>
          <w:rFonts w:eastAsia="Times New Roman"/>
          <w:b/>
          <w:bCs/>
          <w:kern w:val="0"/>
          <w:szCs w:val="24"/>
          <w14:ligatures w14:val="none"/>
        </w:rPr>
      </w:pPr>
      <w:bookmarkStart w:id="5" w:name="_Toc208305601"/>
      <w:r w:rsidRPr="006F75C4">
        <w:rPr>
          <w:rFonts w:eastAsia="Times New Roman"/>
          <w:b/>
          <w:bCs/>
          <w:kern w:val="0"/>
          <w:szCs w:val="24"/>
          <w14:ligatures w14:val="none"/>
        </w:rPr>
        <w:t>ARTICLE XI – PART-TIME FACULTY</w:t>
      </w:r>
      <w:bookmarkEnd w:id="5"/>
      <w:r w:rsidRPr="006F75C4">
        <w:rPr>
          <w:rFonts w:eastAsia="Times New Roman"/>
          <w:b/>
          <w:bCs/>
          <w:kern w:val="0"/>
          <w:szCs w:val="24"/>
          <w14:ligatures w14:val="none"/>
        </w:rPr>
        <w:t xml:space="preserve"> </w:t>
      </w:r>
    </w:p>
    <w:p w14:paraId="30FD7525" w14:textId="04F25AAB" w:rsidR="0041590B" w:rsidRPr="0041590B" w:rsidRDefault="0041590B" w:rsidP="004B0E67">
      <w:pPr>
        <w:ind w:left="900" w:hanging="900"/>
        <w:rPr>
          <w:rFonts w:eastAsiaTheme="minorEastAsia"/>
          <w:kern w:val="0"/>
          <w:szCs w:val="24"/>
          <w:u w:val="single"/>
          <w14:ligatures w14:val="none"/>
        </w:rPr>
      </w:pPr>
      <w:r w:rsidRPr="0041590B">
        <w:rPr>
          <w:rFonts w:eastAsiaTheme="minorEastAsia"/>
          <w:b/>
          <w:bCs/>
          <w:kern w:val="0"/>
          <w:szCs w:val="24"/>
          <w14:ligatures w14:val="none"/>
        </w:rPr>
        <w:t>11.3.5</w:t>
      </w:r>
      <w:r w:rsidRPr="0041590B">
        <w:rPr>
          <w:rFonts w:eastAsiaTheme="minorEastAsia"/>
          <w:kern w:val="0"/>
          <w:szCs w:val="24"/>
          <w14:ligatures w14:val="none"/>
        </w:rPr>
        <w:tab/>
        <w:t>If an assignment is canceled, said cancelation shall be communicated to the part-time faculty member, both orally and via email, within two working days of the cancelation.  Part-time faculty shall be compensated for any class sessions taught and flex obligations completed prior to the cancellation</w:t>
      </w:r>
      <w:r w:rsidRPr="0041590B">
        <w:rPr>
          <w:rFonts w:eastAsiaTheme="minorEastAsia"/>
          <w:kern w:val="0"/>
          <w:szCs w:val="24"/>
          <w:u w:val="single"/>
          <w14:ligatures w14:val="none"/>
        </w:rPr>
        <w:t xml:space="preserve">, in addition to the equivalent of two weeks of </w:t>
      </w:r>
      <w:r w:rsidR="0086299E">
        <w:rPr>
          <w:rFonts w:eastAsiaTheme="minorEastAsia"/>
          <w:kern w:val="0"/>
          <w:szCs w:val="24"/>
          <w:u w:val="single"/>
          <w14:ligatures w14:val="none"/>
        </w:rPr>
        <w:t xml:space="preserve">a full semester </w:t>
      </w:r>
      <w:r w:rsidRPr="0041590B">
        <w:rPr>
          <w:rFonts w:eastAsiaTheme="minorEastAsia"/>
          <w:kern w:val="0"/>
          <w:szCs w:val="24"/>
          <w:u w:val="single"/>
          <w14:ligatures w14:val="none"/>
        </w:rPr>
        <w:t xml:space="preserve">teaching assignment pay as compensation for their time in preparing their class, providing said cancelation occurred within two weeks of the start date of the </w:t>
      </w:r>
      <w:r w:rsidRPr="00CA7D7D">
        <w:rPr>
          <w:rFonts w:eastAsiaTheme="minorEastAsia"/>
          <w:kern w:val="0"/>
          <w:szCs w:val="24"/>
          <w:u w:val="single"/>
          <w14:ligatures w14:val="none"/>
        </w:rPr>
        <w:t>course</w:t>
      </w:r>
      <w:r w:rsidR="00CA7D7D" w:rsidRPr="00CA7D7D">
        <w:rPr>
          <w:rFonts w:eastAsiaTheme="minorEastAsia"/>
          <w:kern w:val="0"/>
          <w:szCs w:val="24"/>
          <w:u w:val="single"/>
          <w14:ligatures w14:val="none"/>
        </w:rPr>
        <w:t xml:space="preserve">, </w:t>
      </w:r>
      <w:r w:rsidR="00460411">
        <w:rPr>
          <w:rFonts w:eastAsiaTheme="minorEastAsia"/>
          <w:kern w:val="0"/>
          <w:szCs w:val="24"/>
          <w:u w:val="single"/>
          <w14:ligatures w14:val="none"/>
        </w:rPr>
        <w:t xml:space="preserve">and </w:t>
      </w:r>
      <w:r w:rsidR="00CA7D7D" w:rsidRPr="00CA7D7D">
        <w:rPr>
          <w:color w:val="000000" w:themeColor="text1"/>
          <w:u w:val="single"/>
        </w:rPr>
        <w:t>provided they were not given an additional assignment to make up for the canceled assignment.</w:t>
      </w:r>
    </w:p>
    <w:p w14:paraId="36F4C2CB" w14:textId="77777777" w:rsidR="0041590B" w:rsidRDefault="0041590B" w:rsidP="004B0E67">
      <w:pPr>
        <w:pStyle w:val="BodyTextFlush"/>
        <w:spacing w:before="0"/>
        <w:ind w:left="900" w:hanging="900"/>
        <w:jc w:val="left"/>
        <w:rPr>
          <w:u w:val="single"/>
        </w:rPr>
      </w:pPr>
    </w:p>
    <w:p w14:paraId="11792BD1" w14:textId="304A420F" w:rsidR="001F317B" w:rsidRPr="001F317B" w:rsidRDefault="001F317B" w:rsidP="001F317B">
      <w:pPr>
        <w:outlineLvl w:val="1"/>
        <w:rPr>
          <w:rFonts w:eastAsia="Times New Roman"/>
          <w:b/>
          <w:bCs/>
          <w:kern w:val="0"/>
          <w:szCs w:val="24"/>
          <w14:ligatures w14:val="none"/>
        </w:rPr>
      </w:pPr>
      <w:bookmarkStart w:id="6" w:name="_Toc208305605"/>
      <w:r w:rsidRPr="001F317B">
        <w:rPr>
          <w:rFonts w:eastAsia="Times New Roman"/>
          <w:b/>
          <w:bCs/>
          <w:kern w:val="0"/>
          <w:szCs w:val="24"/>
          <w14:ligatures w14:val="none"/>
        </w:rPr>
        <w:t>11.4</w:t>
      </w:r>
      <w:r w:rsidRPr="001F317B">
        <w:rPr>
          <w:rFonts w:eastAsia="Times New Roman"/>
          <w:b/>
          <w:bCs/>
          <w:kern w:val="0"/>
          <w:szCs w:val="24"/>
          <w14:ligatures w14:val="none"/>
        </w:rPr>
        <w:tab/>
        <w:t xml:space="preserve">Compensation for </w:t>
      </w:r>
      <w:r w:rsidRPr="00C91E2E">
        <w:rPr>
          <w:rFonts w:eastAsia="Times New Roman"/>
          <w:b/>
          <w:bCs/>
          <w:strike/>
          <w:kern w:val="0"/>
          <w:szCs w:val="24"/>
          <w14:ligatures w14:val="none"/>
        </w:rPr>
        <w:t>Shared</w:t>
      </w:r>
      <w:r w:rsidRPr="001F317B">
        <w:rPr>
          <w:rFonts w:eastAsia="Times New Roman"/>
          <w:b/>
          <w:bCs/>
          <w:kern w:val="0"/>
          <w:szCs w:val="24"/>
          <w14:ligatures w14:val="none"/>
        </w:rPr>
        <w:t xml:space="preserve"> </w:t>
      </w:r>
      <w:r w:rsidR="00C91E2E" w:rsidRPr="00C91E2E">
        <w:rPr>
          <w:rFonts w:eastAsia="Times New Roman"/>
          <w:b/>
          <w:bCs/>
          <w:kern w:val="0"/>
          <w:szCs w:val="24"/>
          <w:u w:val="single"/>
          <w14:ligatures w14:val="none"/>
        </w:rPr>
        <w:t>Participatory</w:t>
      </w:r>
      <w:r w:rsidR="00C91E2E">
        <w:rPr>
          <w:rFonts w:eastAsia="Times New Roman"/>
          <w:b/>
          <w:bCs/>
          <w:kern w:val="0"/>
          <w:szCs w:val="24"/>
          <w14:ligatures w14:val="none"/>
        </w:rPr>
        <w:t xml:space="preserve"> </w:t>
      </w:r>
      <w:r w:rsidRPr="001F317B">
        <w:rPr>
          <w:rFonts w:eastAsia="Times New Roman"/>
          <w:b/>
          <w:bCs/>
          <w:kern w:val="0"/>
          <w:szCs w:val="24"/>
          <w14:ligatures w14:val="none"/>
        </w:rPr>
        <w:t>Governance Committee Work</w:t>
      </w:r>
      <w:bookmarkEnd w:id="6"/>
    </w:p>
    <w:p w14:paraId="688EFCA2" w14:textId="3EC15F24" w:rsidR="001F317B" w:rsidRPr="001F317B" w:rsidRDefault="001F317B" w:rsidP="001F317B">
      <w:pPr>
        <w:tabs>
          <w:tab w:val="left" w:pos="-229"/>
        </w:tabs>
        <w:suppressAutoHyphens/>
        <w:spacing w:line="240" w:lineRule="atLeast"/>
        <w:ind w:left="720"/>
        <w:rPr>
          <w:rFonts w:eastAsia="Times New Roman"/>
          <w:kern w:val="0"/>
          <w:szCs w:val="24"/>
          <w14:ligatures w14:val="none"/>
        </w:rPr>
      </w:pPr>
      <w:r w:rsidRPr="001F317B">
        <w:rPr>
          <w:rFonts w:eastAsia="Times New Roman"/>
          <w:kern w:val="0"/>
          <w:szCs w:val="24"/>
          <w14:ligatures w14:val="none"/>
        </w:rPr>
        <w:t xml:space="preserve">Part-time faculty who are approved either by a college administrator or academic senate president to perform </w:t>
      </w:r>
      <w:r w:rsidRPr="00C91E2E">
        <w:rPr>
          <w:rFonts w:eastAsia="Times New Roman"/>
          <w:kern w:val="0"/>
          <w:szCs w:val="24"/>
          <w:u w:val="single"/>
          <w14:ligatures w14:val="none"/>
        </w:rPr>
        <w:t>shared</w:t>
      </w:r>
      <w:r w:rsidRPr="001F317B">
        <w:rPr>
          <w:rFonts w:eastAsia="Times New Roman"/>
          <w:kern w:val="0"/>
          <w:szCs w:val="24"/>
          <w14:ligatures w14:val="none"/>
        </w:rPr>
        <w:t xml:space="preserve"> </w:t>
      </w:r>
      <w:r w:rsidR="00C91E2E" w:rsidRPr="00C91E2E">
        <w:rPr>
          <w:rFonts w:eastAsia="Times New Roman"/>
          <w:strike/>
          <w:kern w:val="0"/>
          <w:szCs w:val="24"/>
          <w14:ligatures w14:val="none"/>
        </w:rPr>
        <w:t>participatory</w:t>
      </w:r>
      <w:r w:rsidR="00C91E2E">
        <w:rPr>
          <w:rFonts w:eastAsia="Times New Roman"/>
          <w:kern w:val="0"/>
          <w:szCs w:val="24"/>
          <w14:ligatures w14:val="none"/>
        </w:rPr>
        <w:t xml:space="preserve"> </w:t>
      </w:r>
      <w:r w:rsidRPr="001F317B">
        <w:rPr>
          <w:rFonts w:eastAsia="Times New Roman"/>
          <w:kern w:val="0"/>
          <w:szCs w:val="24"/>
          <w14:ligatures w14:val="none"/>
        </w:rPr>
        <w:t xml:space="preserve">governance committee service shall be compensated for such service at a rate equal to </w:t>
      </w:r>
      <w:r w:rsidRPr="001F317B">
        <w:rPr>
          <w:rFonts w:eastAsia="Times New Roman"/>
          <w:strike/>
          <w:color w:val="000000"/>
          <w:kern w:val="0"/>
          <w:szCs w:val="24"/>
          <w14:ligatures w14:val="none"/>
        </w:rPr>
        <w:t>Step one (1), Class two (2) of the Adjunct/Overload salary schedule</w:t>
      </w:r>
      <w:r>
        <w:rPr>
          <w:rFonts w:eastAsia="Times New Roman"/>
          <w:kern w:val="0"/>
          <w:szCs w:val="24"/>
          <w14:ligatures w14:val="none"/>
        </w:rPr>
        <w:t xml:space="preserve"> </w:t>
      </w:r>
      <w:r w:rsidRPr="001F317B">
        <w:rPr>
          <w:rFonts w:eastAsia="Times New Roman"/>
          <w:kern w:val="0"/>
          <w:szCs w:val="24"/>
          <w:u w:val="single"/>
          <w14:ligatures w14:val="none"/>
        </w:rPr>
        <w:t>their current non-classroom rate of pay</w:t>
      </w:r>
      <w:r w:rsidRPr="001F317B">
        <w:rPr>
          <w:rFonts w:eastAsia="Times New Roman"/>
          <w:kern w:val="0"/>
          <w:szCs w:val="24"/>
          <w14:ligatures w14:val="none"/>
        </w:rPr>
        <w:t>. Faculty must present documentation of the committee assignment. Hours must be recorded on an hourly timesheet and submitted through the appropriate Dean’s office in accordance with the district monthly payroll timeline.</w:t>
      </w:r>
    </w:p>
    <w:p w14:paraId="2ADB6420" w14:textId="77777777" w:rsidR="001F317B" w:rsidRDefault="001F317B" w:rsidP="004B0E67">
      <w:pPr>
        <w:pStyle w:val="BodyTextFlush"/>
        <w:spacing w:before="0"/>
        <w:ind w:left="900" w:hanging="900"/>
        <w:jc w:val="left"/>
        <w:rPr>
          <w:u w:val="single"/>
        </w:rPr>
      </w:pPr>
    </w:p>
    <w:p w14:paraId="622A56F6" w14:textId="0D570E29" w:rsidR="000F2E9D" w:rsidRDefault="000F2E9D" w:rsidP="004B0E67">
      <w:pPr>
        <w:pStyle w:val="BodyTextFlush"/>
        <w:spacing w:before="0"/>
        <w:ind w:left="900" w:hanging="900"/>
        <w:jc w:val="left"/>
        <w:rPr>
          <w:u w:val="single"/>
        </w:rPr>
      </w:pPr>
      <w:bookmarkStart w:id="7" w:name="_Toc208305608"/>
      <w:r w:rsidRPr="009851E1">
        <w:rPr>
          <w:b/>
          <w:bCs/>
        </w:rPr>
        <w:t>11.7</w:t>
      </w:r>
      <w:r w:rsidRPr="009851E1">
        <w:rPr>
          <w:b/>
          <w:bCs/>
        </w:rPr>
        <w:tab/>
        <w:t>Retirement Program</w:t>
      </w:r>
      <w:bookmarkEnd w:id="7"/>
    </w:p>
    <w:p w14:paraId="013D3A9E" w14:textId="77777777" w:rsidR="000F2E9D" w:rsidRPr="000F2E9D" w:rsidRDefault="000F2E9D" w:rsidP="000F2E9D">
      <w:pPr>
        <w:pStyle w:val="BodyTextIndent"/>
        <w:tabs>
          <w:tab w:val="left" w:pos="2340"/>
        </w:tabs>
        <w:ind w:left="900"/>
        <w:rPr>
          <w:strike/>
          <w:color w:val="000000" w:themeColor="text1"/>
          <w:u w:val="single"/>
        </w:rPr>
      </w:pPr>
      <w:r w:rsidRPr="000F2E9D">
        <w:rPr>
          <w:color w:val="000000" w:themeColor="text1"/>
          <w:u w:val="single"/>
        </w:rPr>
        <w:t>Adjunct faculty who retire from CALSTRS or CALPERS and who wish to continue teaching shall retain their POA rights as follows:</w:t>
      </w:r>
    </w:p>
    <w:p w14:paraId="24FE628B" w14:textId="77777777" w:rsidR="000F2E9D" w:rsidRPr="00174036" w:rsidRDefault="000F2E9D" w:rsidP="000F2E9D">
      <w:pPr>
        <w:pStyle w:val="BodyTextIndent"/>
        <w:tabs>
          <w:tab w:val="left" w:pos="2340"/>
        </w:tabs>
        <w:spacing w:after="0"/>
        <w:ind w:left="907" w:hanging="907"/>
        <w:rPr>
          <w:strike/>
          <w:color w:val="000000" w:themeColor="text1"/>
        </w:rPr>
      </w:pPr>
    </w:p>
    <w:p w14:paraId="4E17293E" w14:textId="018E02EB" w:rsidR="000F2E9D" w:rsidRPr="000F2E9D" w:rsidRDefault="000F2E9D" w:rsidP="000F2E9D">
      <w:pPr>
        <w:ind w:left="1080"/>
        <w:rPr>
          <w:color w:val="000000" w:themeColor="text1"/>
          <w:u w:val="single"/>
        </w:rPr>
      </w:pPr>
      <w:r w:rsidRPr="000F2E9D">
        <w:rPr>
          <w:color w:val="000000" w:themeColor="text1"/>
          <w:u w:val="single"/>
        </w:rPr>
        <w:t>1)</w:t>
      </w:r>
      <w:r w:rsidRPr="000F2E9D">
        <w:rPr>
          <w:color w:val="000000" w:themeColor="text1"/>
          <w:u w:val="single"/>
        </w:rPr>
        <w:tab/>
        <w:t>If an adjunct faculty member retires from CalSTRS</w:t>
      </w:r>
      <w:r w:rsidR="00460411">
        <w:rPr>
          <w:color w:val="000000" w:themeColor="text1"/>
          <w:u w:val="single"/>
        </w:rPr>
        <w:t xml:space="preserve"> or CalPERS</w:t>
      </w:r>
      <w:r w:rsidRPr="000F2E9D">
        <w:rPr>
          <w:color w:val="000000" w:themeColor="text1"/>
          <w:u w:val="single"/>
        </w:rPr>
        <w:t xml:space="preserve"> and chooses to not work during the 180-day period as delineated in AB 340 (Chapter 296, Statutes of 2012), then said member will retain their POA status, provided they return to work during the semester immediately following the 180-day waiting period.</w:t>
      </w:r>
    </w:p>
    <w:p w14:paraId="6995FE15" w14:textId="77777777" w:rsidR="000F2E9D" w:rsidRPr="00894CED" w:rsidRDefault="000F2E9D" w:rsidP="000F2E9D">
      <w:pPr>
        <w:ind w:left="1080"/>
        <w:rPr>
          <w:color w:val="000000" w:themeColor="text1"/>
        </w:rPr>
      </w:pPr>
    </w:p>
    <w:p w14:paraId="5FE94D31" w14:textId="16571903" w:rsidR="000A516F" w:rsidRPr="000F2E9D" w:rsidRDefault="000F2E9D" w:rsidP="000F2E9D">
      <w:pPr>
        <w:suppressAutoHyphens/>
        <w:ind w:left="1080"/>
        <w:rPr>
          <w:u w:val="single"/>
        </w:rPr>
      </w:pPr>
      <w:r w:rsidRPr="000F2E9D">
        <w:rPr>
          <w:color w:val="000000" w:themeColor="text1"/>
          <w:u w:val="single"/>
        </w:rPr>
        <w:t>2)</w:t>
      </w:r>
      <w:r w:rsidRPr="000F2E9D">
        <w:rPr>
          <w:color w:val="000000" w:themeColor="text1"/>
          <w:u w:val="single"/>
        </w:rPr>
        <w:tab/>
        <w:t xml:space="preserve">If an adjunct faculty member retires from CalSTRS </w:t>
      </w:r>
      <w:r w:rsidR="00460411">
        <w:rPr>
          <w:color w:val="000000" w:themeColor="text1"/>
          <w:u w:val="single"/>
        </w:rPr>
        <w:t xml:space="preserve">or CalPERS </w:t>
      </w:r>
      <w:r w:rsidRPr="000F2E9D">
        <w:rPr>
          <w:color w:val="000000" w:themeColor="text1"/>
          <w:u w:val="single"/>
        </w:rPr>
        <w:t>and chooses to continue to work during the 180-day period as delineated in AB 340 (Chapter 296, Statutes of 2012), then said member will maintain their POA status uninterrupted.</w:t>
      </w:r>
    </w:p>
    <w:p w14:paraId="2BB87EE8" w14:textId="77777777" w:rsidR="000A516F" w:rsidRDefault="000A516F" w:rsidP="004B0E67">
      <w:pPr>
        <w:pStyle w:val="BodyTextFlush"/>
        <w:spacing w:before="0"/>
        <w:ind w:left="900" w:hanging="900"/>
        <w:jc w:val="left"/>
        <w:rPr>
          <w:u w:val="single"/>
        </w:rPr>
      </w:pPr>
    </w:p>
    <w:p w14:paraId="5FA83AD4" w14:textId="77777777" w:rsidR="00A62826" w:rsidRDefault="00A62826" w:rsidP="004B0E67">
      <w:pPr>
        <w:pStyle w:val="BodyTextFlush"/>
        <w:spacing w:before="0"/>
        <w:ind w:left="900" w:hanging="900"/>
        <w:jc w:val="left"/>
        <w:rPr>
          <w:u w:val="single"/>
        </w:rPr>
      </w:pPr>
    </w:p>
    <w:p w14:paraId="686EF4C6" w14:textId="7E7D2503" w:rsidR="00E11925" w:rsidRDefault="00E11925" w:rsidP="004B0E67">
      <w:pPr>
        <w:pStyle w:val="BodyTextFlush"/>
        <w:spacing w:before="0"/>
        <w:ind w:left="900" w:hanging="900"/>
        <w:jc w:val="left"/>
        <w:rPr>
          <w:u w:val="single"/>
        </w:rPr>
      </w:pPr>
      <w:r w:rsidRPr="00F445C9">
        <w:rPr>
          <w:b/>
          <w:bCs/>
          <w:u w:val="single"/>
        </w:rPr>
        <w:t>11.11</w:t>
      </w:r>
      <w:r>
        <w:rPr>
          <w:u w:val="single"/>
        </w:rPr>
        <w:tab/>
        <w:t xml:space="preserve">Adjunct faculty who hold counseling assignments shall receive </w:t>
      </w:r>
      <w:r w:rsidR="00187E5F">
        <w:rPr>
          <w:u w:val="single"/>
        </w:rPr>
        <w:t>thirty (30</w:t>
      </w:r>
      <w:r w:rsidR="003B3CE2">
        <w:rPr>
          <w:u w:val="single"/>
        </w:rPr>
        <w:t>)</w:t>
      </w:r>
      <w:r w:rsidR="0067430A">
        <w:rPr>
          <w:u w:val="single"/>
        </w:rPr>
        <w:t xml:space="preserve"> minutes of Related Duty (RD) compensation built into their schedule for each assigned hour of </w:t>
      </w:r>
      <w:r w:rsidR="0067430A">
        <w:rPr>
          <w:u w:val="single"/>
        </w:rPr>
        <w:lastRenderedPageBreak/>
        <w:t>counseling time</w:t>
      </w:r>
      <w:r w:rsidR="0086299E">
        <w:rPr>
          <w:u w:val="single"/>
        </w:rPr>
        <w:t xml:space="preserve"> to perform other usual and customary duties that tenured/tenure-track faculty perform outside of seeing students</w:t>
      </w:r>
      <w:r w:rsidR="0067430A">
        <w:rPr>
          <w:u w:val="single"/>
        </w:rPr>
        <w:t>.</w:t>
      </w:r>
      <w:r w:rsidR="00217616">
        <w:rPr>
          <w:u w:val="single"/>
        </w:rPr>
        <w:t xml:space="preserve">  Adjunct faculty </w:t>
      </w:r>
      <w:r w:rsidR="008D2343">
        <w:rPr>
          <w:u w:val="single"/>
        </w:rPr>
        <w:t>may choose</w:t>
      </w:r>
      <w:r w:rsidR="00460411">
        <w:rPr>
          <w:u w:val="single"/>
        </w:rPr>
        <w:t>, at their discretion,</w:t>
      </w:r>
      <w:r w:rsidR="008D2343">
        <w:rPr>
          <w:u w:val="single"/>
        </w:rPr>
        <w:t xml:space="preserve"> to be scheduled up</w:t>
      </w:r>
      <w:r w:rsidR="00217616">
        <w:rPr>
          <w:u w:val="single"/>
        </w:rPr>
        <w:t xml:space="preserve"> to one remote day per week.</w:t>
      </w:r>
    </w:p>
    <w:p w14:paraId="3F6E12CC" w14:textId="77777777" w:rsidR="00E11925" w:rsidRDefault="00E11925" w:rsidP="004B0E67">
      <w:pPr>
        <w:pStyle w:val="BodyTextFlush"/>
        <w:spacing w:before="0"/>
        <w:ind w:left="900" w:hanging="900"/>
        <w:jc w:val="left"/>
        <w:rPr>
          <w:u w:val="single"/>
        </w:rPr>
      </w:pPr>
    </w:p>
    <w:p w14:paraId="14F2E49B" w14:textId="77777777" w:rsidR="006F75C4" w:rsidRDefault="006F75C4" w:rsidP="006F75C4">
      <w:pPr>
        <w:outlineLvl w:val="0"/>
        <w:rPr>
          <w:rFonts w:eastAsia="Times New Roman"/>
          <w:b/>
          <w:bCs/>
          <w:kern w:val="0"/>
          <w:szCs w:val="24"/>
          <w14:ligatures w14:val="none"/>
        </w:rPr>
      </w:pPr>
      <w:bookmarkStart w:id="8" w:name="_Toc208305612"/>
    </w:p>
    <w:p w14:paraId="1F7B17C6" w14:textId="4538D843" w:rsidR="0067430A" w:rsidRPr="006F75C4" w:rsidRDefault="006F75C4" w:rsidP="006F75C4">
      <w:pPr>
        <w:outlineLvl w:val="0"/>
        <w:rPr>
          <w:rFonts w:eastAsia="Times New Roman"/>
          <w:b/>
          <w:bCs/>
          <w:kern w:val="0"/>
          <w:szCs w:val="24"/>
          <w14:ligatures w14:val="none"/>
        </w:rPr>
      </w:pPr>
      <w:r w:rsidRPr="006F75C4">
        <w:rPr>
          <w:rFonts w:eastAsia="Times New Roman"/>
          <w:b/>
          <w:bCs/>
          <w:kern w:val="0"/>
          <w:szCs w:val="24"/>
          <w14:ligatures w14:val="none"/>
        </w:rPr>
        <w:t>ARTICLE XII – SUMMER AND INTERSESSION</w:t>
      </w:r>
      <w:bookmarkEnd w:id="8"/>
    </w:p>
    <w:p w14:paraId="74457607" w14:textId="70DF54CB" w:rsidR="00A62826" w:rsidRDefault="00A62826" w:rsidP="004B0E67">
      <w:pPr>
        <w:pStyle w:val="BodyTextFlush"/>
        <w:spacing w:before="0"/>
        <w:ind w:left="900" w:hanging="900"/>
        <w:jc w:val="left"/>
        <w:rPr>
          <w:u w:val="single"/>
        </w:rPr>
      </w:pPr>
      <w:r w:rsidRPr="00DE6797">
        <w:rPr>
          <w:b/>
          <w:bCs/>
          <w:u w:val="single"/>
        </w:rPr>
        <w:t>12.3</w:t>
      </w:r>
      <w:r w:rsidRPr="00A62826">
        <w:tab/>
      </w:r>
      <w:r w:rsidRPr="00A62826">
        <w:rPr>
          <w:u w:val="single"/>
        </w:rPr>
        <w:t>All other assignments of faculty during the summer or intersession, such as serving on hiring committees, shall be compensated at the faculty member’s non-classroom hourly rate of pay</w:t>
      </w:r>
      <w:r w:rsidR="0086299E">
        <w:rPr>
          <w:u w:val="single"/>
        </w:rPr>
        <w:t xml:space="preserve"> if said time falls outside of the faculty member’s contracted assignment</w:t>
      </w:r>
      <w:r w:rsidRPr="00A62826">
        <w:rPr>
          <w:u w:val="single"/>
        </w:rPr>
        <w:t>.</w:t>
      </w:r>
      <w:r w:rsidR="00364DC1" w:rsidRPr="00364DC1">
        <w:rPr>
          <w:u w:val="single"/>
        </w:rPr>
        <w:t xml:space="preserve"> </w:t>
      </w:r>
      <w:r w:rsidR="00364DC1" w:rsidRPr="00B73321">
        <w:rPr>
          <w:u w:val="single"/>
        </w:rPr>
        <w:t xml:space="preserve">In addition, all adjunct faculty must be compensated at their non-classroom hourly rate of pay (or as part of their </w:t>
      </w:r>
      <w:r w:rsidR="00364DC1">
        <w:rPr>
          <w:u w:val="single"/>
        </w:rPr>
        <w:t>professional development</w:t>
      </w:r>
      <w:r w:rsidR="00364DC1" w:rsidRPr="00B73321">
        <w:rPr>
          <w:u w:val="single"/>
        </w:rPr>
        <w:t xml:space="preserve"> requirement) for attendance at required department, </w:t>
      </w:r>
      <w:r w:rsidR="00364DC1">
        <w:rPr>
          <w:u w:val="single"/>
        </w:rPr>
        <w:t>division</w:t>
      </w:r>
      <w:r w:rsidR="00364DC1" w:rsidRPr="00B73321">
        <w:rPr>
          <w:u w:val="single"/>
        </w:rPr>
        <w:t>, or college meetings.</w:t>
      </w:r>
    </w:p>
    <w:p w14:paraId="6CD54AF8" w14:textId="77777777" w:rsidR="00B852BC" w:rsidRDefault="00B852BC" w:rsidP="00B83D9C">
      <w:pPr>
        <w:pStyle w:val="BodyTextFlush"/>
        <w:spacing w:before="0"/>
        <w:jc w:val="left"/>
        <w:rPr>
          <w:u w:val="single"/>
        </w:rPr>
      </w:pPr>
    </w:p>
    <w:p w14:paraId="6499354B" w14:textId="77777777" w:rsidR="00DC757F" w:rsidRDefault="00DC757F" w:rsidP="004B0E67">
      <w:pPr>
        <w:pStyle w:val="BodyTextFlush"/>
        <w:spacing w:before="0"/>
        <w:ind w:left="900" w:hanging="900"/>
        <w:jc w:val="left"/>
      </w:pPr>
    </w:p>
    <w:p w14:paraId="2C2FB870" w14:textId="183750D6" w:rsidR="00DC757F" w:rsidRDefault="006F75C4" w:rsidP="006F75C4">
      <w:pPr>
        <w:pStyle w:val="BodyTextFlush"/>
        <w:spacing w:before="0"/>
        <w:ind w:left="1800" w:hanging="1800"/>
        <w:jc w:val="left"/>
      </w:pPr>
      <w:bookmarkStart w:id="9" w:name="_Toc208305641"/>
      <w:r w:rsidRPr="009851E1">
        <w:rPr>
          <w:b/>
          <w:bCs/>
        </w:rPr>
        <w:t>ARTICLE XV – PROFESSIONAL GROWTH ACTIVITIES &amp; INTELLECTUAL PROPERTY RIGHTS</w:t>
      </w:r>
      <w:bookmarkEnd w:id="9"/>
    </w:p>
    <w:p w14:paraId="6C8866C7" w14:textId="77777777" w:rsidR="00F445C9" w:rsidRPr="00F445C9" w:rsidRDefault="00F445C9" w:rsidP="00F445C9">
      <w:pPr>
        <w:outlineLvl w:val="1"/>
        <w:rPr>
          <w:rFonts w:eastAsia="Times New Roman"/>
          <w:b/>
          <w:bCs/>
          <w:strike/>
          <w:kern w:val="0"/>
          <w:szCs w:val="24"/>
          <w14:ligatures w14:val="none"/>
        </w:rPr>
      </w:pPr>
      <w:bookmarkStart w:id="10" w:name="_Toc208305643"/>
      <w:r w:rsidRPr="00F445C9">
        <w:rPr>
          <w:rFonts w:eastAsia="Times New Roman"/>
          <w:b/>
          <w:bCs/>
          <w:strike/>
          <w:kern w:val="0"/>
          <w:szCs w:val="24"/>
          <w14:ligatures w14:val="none"/>
        </w:rPr>
        <w:t>15.2</w:t>
      </w:r>
      <w:r w:rsidRPr="00F445C9">
        <w:rPr>
          <w:rFonts w:eastAsia="Times New Roman"/>
          <w:b/>
          <w:bCs/>
          <w:strike/>
          <w:kern w:val="0"/>
          <w:szCs w:val="24"/>
          <w14:ligatures w14:val="none"/>
        </w:rPr>
        <w:tab/>
        <w:t>Academic Course Work for Tenured/Tenure-Track Faculty Only</w:t>
      </w:r>
      <w:bookmarkEnd w:id="10"/>
    </w:p>
    <w:p w14:paraId="47DBE1EB" w14:textId="77777777" w:rsidR="00F445C9" w:rsidRPr="00F445C9" w:rsidRDefault="00F445C9" w:rsidP="00F445C9">
      <w:pPr>
        <w:tabs>
          <w:tab w:val="left" w:pos="-229"/>
          <w:tab w:val="left" w:pos="0"/>
          <w:tab w:val="left" w:pos="491"/>
          <w:tab w:val="left" w:pos="720"/>
          <w:tab w:val="left" w:pos="1440"/>
          <w:tab w:val="left" w:pos="2160"/>
          <w:tab w:val="left" w:pos="2651"/>
          <w:tab w:val="left" w:pos="2880"/>
        </w:tabs>
        <w:suppressAutoHyphens/>
        <w:spacing w:line="240" w:lineRule="atLeast"/>
        <w:rPr>
          <w:rFonts w:eastAsia="Times New Roman"/>
          <w:bCs/>
          <w:strike/>
          <w:kern w:val="0"/>
          <w:szCs w:val="24"/>
          <w14:ligatures w14:val="none"/>
        </w:rPr>
      </w:pPr>
    </w:p>
    <w:p w14:paraId="5976D780" w14:textId="77777777" w:rsidR="00F445C9" w:rsidRPr="00F445C9" w:rsidRDefault="00F445C9" w:rsidP="00F445C9">
      <w:pPr>
        <w:ind w:left="720"/>
        <w:rPr>
          <w:rFonts w:eastAsia="MS Mincho"/>
          <w:strike/>
          <w:kern w:val="0"/>
          <w:szCs w:val="24"/>
          <w14:ligatures w14:val="none"/>
        </w:rPr>
      </w:pPr>
      <w:r w:rsidRPr="00F445C9">
        <w:rPr>
          <w:rFonts w:eastAsia="MS Mincho"/>
          <w:strike/>
          <w:kern w:val="0"/>
          <w:szCs w:val="24"/>
          <w14:ligatures w14:val="none"/>
        </w:rPr>
        <w:t>For unit members hired prior to January 1, 2020, in order to advance from one salary class to the next, a minimum of ten (10) semester units must be utilized from any portion of section 15.2.</w:t>
      </w:r>
    </w:p>
    <w:p w14:paraId="3F362F41" w14:textId="77777777" w:rsidR="00F445C9" w:rsidRPr="00F445C9" w:rsidRDefault="00F445C9" w:rsidP="00F445C9">
      <w:pPr>
        <w:rPr>
          <w:rFonts w:eastAsia="MS Mincho"/>
          <w:strike/>
          <w:kern w:val="0"/>
          <w:szCs w:val="24"/>
          <w14:ligatures w14:val="none"/>
        </w:rPr>
      </w:pPr>
    </w:p>
    <w:p w14:paraId="1CBF9DB8" w14:textId="77777777" w:rsidR="00F445C9" w:rsidRPr="00F445C9" w:rsidRDefault="00F445C9" w:rsidP="00F445C9">
      <w:pPr>
        <w:ind w:left="720"/>
        <w:rPr>
          <w:rFonts w:eastAsia="MS Mincho"/>
          <w:strike/>
          <w:kern w:val="0"/>
          <w:szCs w:val="24"/>
          <w14:ligatures w14:val="none"/>
        </w:rPr>
      </w:pPr>
      <w:r w:rsidRPr="00F445C9">
        <w:rPr>
          <w:rFonts w:eastAsia="MS Mincho"/>
          <w:strike/>
          <w:kern w:val="0"/>
          <w:szCs w:val="24"/>
          <w14:ligatures w14:val="none"/>
        </w:rPr>
        <w:t>For unit members hired after January 1, 2020, in order to advance from one salary class to the next, a minimum of ten (10) semester units must be utilized from section 15.2.4.</w:t>
      </w:r>
    </w:p>
    <w:p w14:paraId="7E124BCB" w14:textId="77777777" w:rsidR="00F445C9" w:rsidRPr="00F445C9" w:rsidRDefault="00F445C9" w:rsidP="00F445C9">
      <w:pPr>
        <w:rPr>
          <w:rFonts w:eastAsia="MS Mincho"/>
          <w:strike/>
          <w:kern w:val="0"/>
          <w:szCs w:val="24"/>
          <w14:ligatures w14:val="none"/>
        </w:rPr>
      </w:pPr>
    </w:p>
    <w:p w14:paraId="1EF2B48B" w14:textId="77777777" w:rsidR="00F445C9" w:rsidRPr="00F445C9" w:rsidRDefault="00F445C9" w:rsidP="00F445C9">
      <w:pPr>
        <w:ind w:left="720"/>
        <w:rPr>
          <w:rFonts w:eastAsia="MS Mincho"/>
          <w:strike/>
          <w:kern w:val="0"/>
          <w:szCs w:val="24"/>
          <w14:ligatures w14:val="none"/>
        </w:rPr>
      </w:pPr>
      <w:r w:rsidRPr="00F445C9">
        <w:rPr>
          <w:rFonts w:eastAsia="MS Mincho"/>
          <w:strike/>
          <w:kern w:val="0"/>
          <w:szCs w:val="24"/>
          <w14:ligatures w14:val="none"/>
        </w:rPr>
        <w:t>Course work for professional growth may be within the contract discipline (depth) or outside of the contract discipline (breadth).  “Contract discipline” shall be defined as the unit member’s approved faculty service area(s). Course work which may be considered as professional improvement to be used for salary advancement credit shall be subject to the following:</w:t>
      </w:r>
    </w:p>
    <w:p w14:paraId="6004ED78" w14:textId="77777777" w:rsidR="00F445C9" w:rsidRPr="00F445C9" w:rsidRDefault="00F445C9" w:rsidP="00F445C9">
      <w:pPr>
        <w:rPr>
          <w:rFonts w:eastAsia="MS Mincho"/>
          <w:strike/>
          <w:kern w:val="0"/>
          <w:szCs w:val="24"/>
          <w14:ligatures w14:val="none"/>
        </w:rPr>
      </w:pPr>
    </w:p>
    <w:p w14:paraId="3816FE8B" w14:textId="77777777" w:rsidR="00F445C9" w:rsidRPr="00F445C9" w:rsidRDefault="00F445C9" w:rsidP="00F445C9">
      <w:pPr>
        <w:ind w:left="1440" w:hanging="720"/>
        <w:rPr>
          <w:rFonts w:eastAsia="MS Mincho"/>
          <w:strike/>
          <w:kern w:val="0"/>
          <w:szCs w:val="24"/>
          <w14:ligatures w14:val="none"/>
        </w:rPr>
      </w:pPr>
      <w:r w:rsidRPr="00F445C9">
        <w:rPr>
          <w:rFonts w:eastAsia="MS Mincho"/>
          <w:b/>
          <w:strike/>
          <w:kern w:val="0"/>
          <w:szCs w:val="24"/>
          <w14:ligatures w14:val="none"/>
        </w:rPr>
        <w:t>15.2.1</w:t>
      </w:r>
      <w:r w:rsidRPr="00F445C9">
        <w:rPr>
          <w:rFonts w:eastAsia="MS Mincho"/>
          <w:strike/>
          <w:kern w:val="0"/>
          <w:szCs w:val="24"/>
          <w14:ligatures w14:val="none"/>
        </w:rPr>
        <w:tab/>
      </w:r>
      <w:r w:rsidRPr="00F445C9">
        <w:rPr>
          <w:rFonts w:eastAsia="MS Mincho"/>
          <w:strike/>
          <w:color w:val="000000"/>
          <w:kern w:val="0"/>
          <w:szCs w:val="24"/>
          <w14:ligatures w14:val="none"/>
        </w:rPr>
        <w:t xml:space="preserve">All course work must be completed at an </w:t>
      </w:r>
      <w:r w:rsidRPr="00F445C9">
        <w:rPr>
          <w:rFonts w:eastAsia="MS Mincho"/>
          <w:strike/>
          <w:kern w:val="0"/>
          <w:szCs w:val="24"/>
          <w14:ligatures w14:val="none"/>
        </w:rPr>
        <w:t>institution is accredited by the Western Association of Colleges and Universities or another regional accrediting association and is recognized by the California State Department of Education and the California Community College Chancellor's Office.</w:t>
      </w:r>
    </w:p>
    <w:p w14:paraId="652FEE30" w14:textId="77777777" w:rsidR="00F445C9" w:rsidRPr="00F445C9" w:rsidRDefault="00F445C9" w:rsidP="00F445C9">
      <w:pPr>
        <w:rPr>
          <w:rFonts w:eastAsia="MS Mincho"/>
          <w:bCs/>
          <w:strike/>
          <w:kern w:val="0"/>
          <w:szCs w:val="24"/>
          <w14:ligatures w14:val="none"/>
        </w:rPr>
      </w:pPr>
    </w:p>
    <w:p w14:paraId="7AD1A384" w14:textId="77777777" w:rsidR="00F445C9" w:rsidRPr="00F445C9" w:rsidRDefault="00F445C9" w:rsidP="00F445C9">
      <w:pPr>
        <w:ind w:left="1440" w:hanging="720"/>
        <w:rPr>
          <w:rFonts w:eastAsia="MS Mincho"/>
          <w:strike/>
          <w:kern w:val="0"/>
          <w:szCs w:val="24"/>
          <w14:ligatures w14:val="none"/>
        </w:rPr>
      </w:pPr>
      <w:r w:rsidRPr="00F445C9">
        <w:rPr>
          <w:rFonts w:eastAsia="MS Mincho"/>
          <w:b/>
          <w:strike/>
          <w:kern w:val="0"/>
          <w:szCs w:val="24"/>
          <w14:ligatures w14:val="none"/>
        </w:rPr>
        <w:t>15.2.2</w:t>
      </w:r>
      <w:r w:rsidRPr="00F445C9">
        <w:rPr>
          <w:rFonts w:eastAsia="MS Mincho"/>
          <w:b/>
          <w:strike/>
          <w:kern w:val="0"/>
          <w:szCs w:val="24"/>
          <w14:ligatures w14:val="none"/>
        </w:rPr>
        <w:tab/>
      </w:r>
      <w:r w:rsidRPr="00F445C9">
        <w:rPr>
          <w:rFonts w:eastAsia="MS Mincho"/>
          <w:strike/>
          <w:kern w:val="0"/>
          <w:szCs w:val="24"/>
          <w14:ligatures w14:val="none"/>
        </w:rPr>
        <w:t>One semester unit of college or university work or its equivalent on other academic scheduling such as the Quarter System shall be recognized as the standard unit for measuring fulfillment of professional improvement requirements.</w:t>
      </w:r>
    </w:p>
    <w:p w14:paraId="577AF75D" w14:textId="77777777" w:rsidR="00F445C9" w:rsidRPr="00F445C9" w:rsidRDefault="00F445C9" w:rsidP="00F445C9">
      <w:pPr>
        <w:rPr>
          <w:rFonts w:eastAsia="MS Mincho"/>
          <w:strike/>
          <w:kern w:val="0"/>
          <w:szCs w:val="24"/>
          <w14:ligatures w14:val="none"/>
        </w:rPr>
      </w:pPr>
    </w:p>
    <w:p w14:paraId="237080BB" w14:textId="77777777" w:rsidR="00F445C9" w:rsidRPr="00F445C9" w:rsidRDefault="00F445C9" w:rsidP="00F445C9">
      <w:pPr>
        <w:ind w:left="720"/>
        <w:rPr>
          <w:rFonts w:eastAsia="MS Mincho"/>
          <w:strike/>
          <w:kern w:val="0"/>
          <w:szCs w:val="24"/>
          <w14:ligatures w14:val="none"/>
        </w:rPr>
      </w:pPr>
      <w:r w:rsidRPr="00F445C9">
        <w:rPr>
          <w:rFonts w:eastAsia="MS Mincho"/>
          <w:b/>
          <w:strike/>
          <w:kern w:val="0"/>
          <w:szCs w:val="24"/>
          <w14:ligatures w14:val="none"/>
        </w:rPr>
        <w:t>15.2.3</w:t>
      </w:r>
      <w:r w:rsidRPr="00F445C9">
        <w:rPr>
          <w:rFonts w:eastAsia="MS Mincho"/>
          <w:strike/>
          <w:kern w:val="0"/>
          <w:szCs w:val="24"/>
          <w14:ligatures w14:val="none"/>
        </w:rPr>
        <w:tab/>
        <w:t>Course Work Outside of the Contract Discipline (Breadth)</w:t>
      </w:r>
    </w:p>
    <w:p w14:paraId="2E074686" w14:textId="77777777" w:rsidR="00F445C9" w:rsidRPr="00F445C9" w:rsidRDefault="00F445C9" w:rsidP="00F445C9">
      <w:pPr>
        <w:ind w:left="1440"/>
        <w:rPr>
          <w:rFonts w:eastAsia="MS Mincho"/>
          <w:strike/>
          <w:kern w:val="0"/>
          <w:szCs w:val="24"/>
          <w14:ligatures w14:val="none"/>
        </w:rPr>
      </w:pPr>
      <w:r w:rsidRPr="00F445C9">
        <w:rPr>
          <w:rFonts w:eastAsia="MS Mincho"/>
          <w:strike/>
          <w:kern w:val="0"/>
          <w:szCs w:val="24"/>
          <w14:ligatures w14:val="none"/>
        </w:rPr>
        <w:t>Course work outside of the contract discipline must be at the upper division or graduate level.</w:t>
      </w:r>
    </w:p>
    <w:p w14:paraId="68294C2F" w14:textId="77777777" w:rsidR="00F445C9" w:rsidRPr="00F445C9" w:rsidRDefault="00F445C9" w:rsidP="00F445C9">
      <w:pPr>
        <w:rPr>
          <w:rFonts w:eastAsia="MS Mincho"/>
          <w:strike/>
          <w:kern w:val="0"/>
          <w:szCs w:val="24"/>
          <w14:ligatures w14:val="none"/>
        </w:rPr>
      </w:pPr>
    </w:p>
    <w:p w14:paraId="135C882F" w14:textId="77777777" w:rsidR="00F445C9" w:rsidRPr="00F445C9" w:rsidRDefault="00F445C9" w:rsidP="00F445C9">
      <w:pPr>
        <w:ind w:left="1440"/>
        <w:rPr>
          <w:rFonts w:eastAsia="MS Mincho"/>
          <w:strike/>
          <w:kern w:val="0"/>
          <w:szCs w:val="24"/>
          <w14:ligatures w14:val="none"/>
        </w:rPr>
      </w:pPr>
      <w:r w:rsidRPr="00F445C9">
        <w:rPr>
          <w:rFonts w:eastAsia="MS Mincho"/>
          <w:strike/>
          <w:kern w:val="0"/>
          <w:szCs w:val="24"/>
          <w14:ligatures w14:val="none"/>
        </w:rPr>
        <w:lastRenderedPageBreak/>
        <w:t>Lower division courses which contribute to the unit member’s professional development for employment within the District may be taken with prior approval of the appropriate administrator and next senior level administrator.</w:t>
      </w:r>
    </w:p>
    <w:p w14:paraId="5FE13622" w14:textId="77777777" w:rsidR="00F445C9" w:rsidRPr="00F445C9" w:rsidRDefault="00F445C9" w:rsidP="00F445C9">
      <w:pPr>
        <w:rPr>
          <w:rFonts w:eastAsia="MS Mincho"/>
          <w:strike/>
          <w:kern w:val="0"/>
          <w:szCs w:val="24"/>
          <w14:ligatures w14:val="none"/>
        </w:rPr>
      </w:pPr>
    </w:p>
    <w:p w14:paraId="5DE6A5FE" w14:textId="77777777" w:rsidR="00F445C9" w:rsidRPr="00F445C9" w:rsidRDefault="00F445C9" w:rsidP="00F445C9">
      <w:pPr>
        <w:ind w:left="720"/>
        <w:rPr>
          <w:rFonts w:eastAsia="MS Mincho"/>
          <w:strike/>
          <w:kern w:val="0"/>
          <w:szCs w:val="24"/>
          <w14:ligatures w14:val="none"/>
        </w:rPr>
      </w:pPr>
      <w:r w:rsidRPr="00F445C9">
        <w:rPr>
          <w:rFonts w:eastAsia="MS Mincho"/>
          <w:b/>
          <w:strike/>
          <w:kern w:val="0"/>
          <w:szCs w:val="24"/>
          <w14:ligatures w14:val="none"/>
        </w:rPr>
        <w:t>15.2.4</w:t>
      </w:r>
      <w:r w:rsidRPr="00F445C9">
        <w:rPr>
          <w:rFonts w:eastAsia="MS Mincho"/>
          <w:strike/>
          <w:kern w:val="0"/>
          <w:szCs w:val="24"/>
          <w14:ligatures w14:val="none"/>
        </w:rPr>
        <w:tab/>
        <w:t>Course Work Within the Contract Discipline (Depth)</w:t>
      </w:r>
    </w:p>
    <w:p w14:paraId="747AF3D6" w14:textId="77777777" w:rsidR="00F445C9" w:rsidRPr="00F445C9" w:rsidRDefault="00F445C9" w:rsidP="00F445C9">
      <w:pPr>
        <w:ind w:left="720" w:firstLine="720"/>
        <w:rPr>
          <w:rFonts w:eastAsia="MS Mincho"/>
          <w:strike/>
          <w:kern w:val="0"/>
          <w:szCs w:val="24"/>
          <w14:ligatures w14:val="none"/>
        </w:rPr>
      </w:pPr>
      <w:r w:rsidRPr="00F445C9">
        <w:rPr>
          <w:rFonts w:eastAsia="MS Mincho"/>
          <w:strike/>
          <w:kern w:val="0"/>
          <w:szCs w:val="24"/>
          <w14:ligatures w14:val="none"/>
        </w:rPr>
        <w:t>Course work within the contract discipline must be at the upper division or graduate level.</w:t>
      </w:r>
    </w:p>
    <w:p w14:paraId="2BE94E88" w14:textId="77777777" w:rsidR="00F445C9" w:rsidRPr="00F445C9" w:rsidRDefault="00F445C9" w:rsidP="00F445C9">
      <w:pPr>
        <w:rPr>
          <w:rFonts w:eastAsia="MS Mincho"/>
          <w:strike/>
          <w:kern w:val="0"/>
          <w:szCs w:val="24"/>
          <w14:ligatures w14:val="none"/>
        </w:rPr>
      </w:pPr>
    </w:p>
    <w:p w14:paraId="30767F90" w14:textId="77777777" w:rsidR="00F445C9" w:rsidRPr="00F445C9" w:rsidRDefault="00F445C9" w:rsidP="00F445C9">
      <w:pPr>
        <w:ind w:left="1440" w:hanging="720"/>
        <w:rPr>
          <w:rFonts w:eastAsia="MS Mincho"/>
          <w:strike/>
          <w:kern w:val="0"/>
          <w:szCs w:val="24"/>
          <w14:ligatures w14:val="none"/>
        </w:rPr>
      </w:pPr>
      <w:r w:rsidRPr="00F445C9">
        <w:rPr>
          <w:rFonts w:eastAsia="MS Mincho"/>
          <w:b/>
          <w:strike/>
          <w:kern w:val="0"/>
          <w:szCs w:val="24"/>
          <w14:ligatures w14:val="none"/>
        </w:rPr>
        <w:t>15.2.5</w:t>
      </w:r>
      <w:r w:rsidRPr="00F445C9">
        <w:rPr>
          <w:rFonts w:eastAsia="MS Mincho"/>
          <w:strike/>
          <w:kern w:val="0"/>
          <w:szCs w:val="24"/>
          <w14:ligatures w14:val="none"/>
        </w:rPr>
        <w:tab/>
        <w:t>If the faculty member disagrees with the determination as to the applicability of the above criteria to coursework which has been submitted, the faculty member may appeal the decision in writing to the Chair of the District Faculty Review Committee (Article 5.10) within 10 working days of receipt of said notice.</w:t>
      </w:r>
    </w:p>
    <w:p w14:paraId="4D088E14" w14:textId="77777777" w:rsidR="00F445C9" w:rsidRPr="00F445C9" w:rsidRDefault="00F445C9" w:rsidP="00F445C9">
      <w:pPr>
        <w:rPr>
          <w:rFonts w:eastAsia="MS Mincho"/>
          <w:strike/>
          <w:kern w:val="0"/>
          <w:szCs w:val="24"/>
          <w14:ligatures w14:val="none"/>
        </w:rPr>
      </w:pPr>
    </w:p>
    <w:p w14:paraId="5C3F7C24" w14:textId="77777777" w:rsidR="00F445C9" w:rsidRPr="00F445C9" w:rsidRDefault="00F445C9" w:rsidP="00F445C9">
      <w:pPr>
        <w:outlineLvl w:val="1"/>
        <w:rPr>
          <w:rFonts w:eastAsia="Times New Roman"/>
          <w:b/>
          <w:bCs/>
          <w:strike/>
          <w:kern w:val="0"/>
          <w:szCs w:val="24"/>
          <w14:ligatures w14:val="none"/>
        </w:rPr>
      </w:pPr>
      <w:bookmarkStart w:id="11" w:name="_Toc208305644"/>
      <w:r w:rsidRPr="00F445C9">
        <w:rPr>
          <w:rFonts w:eastAsia="Times New Roman"/>
          <w:b/>
          <w:bCs/>
          <w:strike/>
          <w:kern w:val="0"/>
          <w:szCs w:val="24"/>
          <w14:ligatures w14:val="none"/>
        </w:rPr>
        <w:t>15.3</w:t>
      </w:r>
      <w:r w:rsidRPr="00F445C9">
        <w:rPr>
          <w:rFonts w:eastAsia="Times New Roman"/>
          <w:b/>
          <w:bCs/>
          <w:strike/>
          <w:kern w:val="0"/>
          <w:szCs w:val="24"/>
          <w14:ligatures w14:val="none"/>
        </w:rPr>
        <w:tab/>
        <w:t xml:space="preserve">Other Professional Growth Activities </w:t>
      </w:r>
      <w:r w:rsidRPr="00F445C9">
        <w:rPr>
          <w:rFonts w:eastAsia="Times New Roman"/>
          <w:b/>
          <w:bCs/>
          <w:strike/>
          <w:color w:val="000000"/>
          <w:kern w:val="0"/>
          <w:szCs w:val="24"/>
          <w14:ligatures w14:val="none"/>
        </w:rPr>
        <w:t>for Tenured/Tenure-Track Faculty Only</w:t>
      </w:r>
      <w:bookmarkEnd w:id="11"/>
    </w:p>
    <w:p w14:paraId="0A8A59FB" w14:textId="77777777" w:rsidR="00F445C9" w:rsidRPr="00F445C9" w:rsidRDefault="00F445C9" w:rsidP="00F445C9">
      <w:pPr>
        <w:tabs>
          <w:tab w:val="left" w:pos="-229"/>
          <w:tab w:val="left" w:pos="0"/>
          <w:tab w:val="left" w:pos="720"/>
          <w:tab w:val="left" w:pos="1440"/>
          <w:tab w:val="left" w:pos="2160"/>
          <w:tab w:val="left" w:pos="2651"/>
          <w:tab w:val="left" w:pos="2880"/>
        </w:tabs>
        <w:suppressAutoHyphens/>
        <w:spacing w:line="240" w:lineRule="atLeast"/>
        <w:rPr>
          <w:rFonts w:eastAsia="Times New Roman"/>
          <w:strike/>
          <w:kern w:val="0"/>
          <w:szCs w:val="24"/>
          <w14:ligatures w14:val="none"/>
        </w:rPr>
      </w:pPr>
    </w:p>
    <w:p w14:paraId="78AAB10C" w14:textId="77777777" w:rsidR="00F445C9" w:rsidRPr="00F445C9" w:rsidRDefault="00F445C9" w:rsidP="00F445C9">
      <w:pPr>
        <w:suppressAutoHyphens/>
        <w:spacing w:line="240" w:lineRule="atLeast"/>
        <w:ind w:left="720"/>
        <w:rPr>
          <w:rFonts w:eastAsia="Times New Roman"/>
          <w:strike/>
          <w:color w:val="000000"/>
          <w:kern w:val="0"/>
          <w:szCs w:val="24"/>
          <w14:ligatures w14:val="none"/>
        </w:rPr>
      </w:pPr>
      <w:r w:rsidRPr="00F445C9">
        <w:rPr>
          <w:rFonts w:eastAsia="Times New Roman"/>
          <w:strike/>
          <w:color w:val="000000"/>
          <w:kern w:val="0"/>
          <w:szCs w:val="24"/>
          <w14:ligatures w14:val="none"/>
        </w:rPr>
        <w:t xml:space="preserve">The activities detailed below qualify the faculty for salary advancement. These activities are intended to provide an opportunity for faculty to qualify for salary advancement under the professional improvement program by participating in alternative educational activities. The activities detailed below shall contribute to the unit member’s professional development for employment within the District and require pre-approval by the appropriate administrator and next senior level administrator.  If the faculty member disagrees with the determination of management, they may appeal the decision in writing to the Chair of the </w:t>
      </w:r>
      <w:r w:rsidRPr="00F445C9">
        <w:rPr>
          <w:rFonts w:eastAsia="Times New Roman"/>
          <w:strike/>
          <w:kern w:val="0"/>
          <w:szCs w:val="24"/>
          <w14:ligatures w14:val="none"/>
        </w:rPr>
        <w:t>District Faculty Review Committee (Article 5.10) within 10 working days of receipt of said notice.</w:t>
      </w:r>
    </w:p>
    <w:p w14:paraId="47570269" w14:textId="77777777" w:rsidR="00F445C9" w:rsidRPr="00F445C9" w:rsidRDefault="00F445C9" w:rsidP="00F445C9">
      <w:pPr>
        <w:rPr>
          <w:rFonts w:eastAsia="MS Mincho"/>
          <w:strike/>
          <w:kern w:val="0"/>
          <w:szCs w:val="24"/>
          <w14:ligatures w14:val="none"/>
        </w:rPr>
      </w:pPr>
    </w:p>
    <w:p w14:paraId="70044318" w14:textId="77777777" w:rsidR="00F445C9" w:rsidRPr="00F445C9" w:rsidRDefault="00F445C9" w:rsidP="00F445C9">
      <w:pPr>
        <w:ind w:left="720"/>
        <w:rPr>
          <w:rFonts w:eastAsia="MS Mincho"/>
          <w:strike/>
          <w:kern w:val="0"/>
          <w:szCs w:val="24"/>
          <w14:ligatures w14:val="none"/>
        </w:rPr>
      </w:pPr>
      <w:r w:rsidRPr="00F445C9">
        <w:rPr>
          <w:rFonts w:eastAsia="MS Mincho"/>
          <w:b/>
          <w:bCs/>
          <w:strike/>
          <w:kern w:val="0"/>
          <w:szCs w:val="24"/>
          <w14:ligatures w14:val="none"/>
        </w:rPr>
        <w:t>15.3.1</w:t>
      </w:r>
      <w:r w:rsidRPr="00F445C9">
        <w:rPr>
          <w:rFonts w:eastAsia="MS Mincho"/>
          <w:strike/>
          <w:kern w:val="0"/>
          <w:szCs w:val="24"/>
          <w14:ligatures w14:val="none"/>
        </w:rPr>
        <w:tab/>
        <w:t>Thirty (30) hours devoted to approved creative activity shall have the value of one (1) unit.</w:t>
      </w:r>
    </w:p>
    <w:p w14:paraId="6E8EDE76" w14:textId="77777777" w:rsidR="00F445C9" w:rsidRPr="00F445C9" w:rsidRDefault="00F445C9" w:rsidP="00F445C9">
      <w:pPr>
        <w:rPr>
          <w:rFonts w:eastAsia="MS Mincho"/>
          <w:strike/>
          <w:kern w:val="0"/>
          <w:szCs w:val="24"/>
          <w14:ligatures w14:val="none"/>
        </w:rPr>
      </w:pPr>
    </w:p>
    <w:p w14:paraId="79F940B0" w14:textId="77777777" w:rsidR="00F445C9" w:rsidRPr="00F445C9" w:rsidRDefault="00F445C9" w:rsidP="00F445C9">
      <w:pPr>
        <w:ind w:left="1440" w:hanging="720"/>
        <w:rPr>
          <w:rFonts w:eastAsia="MS Mincho"/>
          <w:strike/>
          <w:kern w:val="0"/>
          <w:szCs w:val="24"/>
          <w14:ligatures w14:val="none"/>
        </w:rPr>
      </w:pPr>
      <w:r w:rsidRPr="00F445C9">
        <w:rPr>
          <w:rFonts w:eastAsia="MS Mincho"/>
          <w:b/>
          <w:bCs/>
          <w:strike/>
          <w:kern w:val="0"/>
          <w:szCs w:val="24"/>
          <w14:ligatures w14:val="none"/>
        </w:rPr>
        <w:t>15.3.2</w:t>
      </w:r>
      <w:r w:rsidRPr="00F445C9">
        <w:rPr>
          <w:rFonts w:eastAsia="MS Mincho"/>
          <w:strike/>
          <w:kern w:val="0"/>
          <w:szCs w:val="24"/>
          <w14:ligatures w14:val="none"/>
        </w:rPr>
        <w:tab/>
        <w:t xml:space="preserve">Thirty (30) hours of participation in approved </w:t>
      </w:r>
      <w:r w:rsidRPr="00F445C9">
        <w:rPr>
          <w:rFonts w:eastAsia="MS Mincho"/>
          <w:strike/>
          <w:color w:val="000000"/>
          <w:kern w:val="0"/>
          <w:szCs w:val="24"/>
          <w14:ligatures w14:val="none"/>
        </w:rPr>
        <w:t xml:space="preserve">clinics, conferences, workshops, and seminars </w:t>
      </w:r>
      <w:r w:rsidRPr="00F445C9">
        <w:rPr>
          <w:rFonts w:eastAsia="MS Mincho"/>
          <w:strike/>
          <w:kern w:val="0"/>
          <w:szCs w:val="24"/>
          <w14:ligatures w14:val="none"/>
        </w:rPr>
        <w:t>shall have the value of one (1) unit.</w:t>
      </w:r>
    </w:p>
    <w:p w14:paraId="6A338876" w14:textId="77777777" w:rsidR="00F445C9" w:rsidRPr="00F445C9" w:rsidRDefault="00F445C9" w:rsidP="00F445C9">
      <w:pPr>
        <w:rPr>
          <w:rFonts w:eastAsia="MS Mincho"/>
          <w:strike/>
          <w:kern w:val="0"/>
          <w:szCs w:val="24"/>
          <w14:ligatures w14:val="none"/>
        </w:rPr>
      </w:pPr>
    </w:p>
    <w:p w14:paraId="5606FFB1" w14:textId="77777777" w:rsidR="00F445C9" w:rsidRPr="00F445C9" w:rsidRDefault="00F445C9" w:rsidP="00F445C9">
      <w:pPr>
        <w:ind w:left="1440" w:hanging="720"/>
        <w:rPr>
          <w:rFonts w:eastAsia="MS Mincho"/>
          <w:strike/>
          <w:kern w:val="0"/>
          <w:szCs w:val="24"/>
          <w14:ligatures w14:val="none"/>
        </w:rPr>
      </w:pPr>
      <w:r w:rsidRPr="00F445C9">
        <w:rPr>
          <w:rFonts w:eastAsia="MS Mincho"/>
          <w:b/>
          <w:bCs/>
          <w:strike/>
          <w:kern w:val="0"/>
          <w:szCs w:val="24"/>
          <w14:ligatures w14:val="none"/>
        </w:rPr>
        <w:t>15.3.3</w:t>
      </w:r>
      <w:r w:rsidRPr="00F445C9">
        <w:rPr>
          <w:rFonts w:eastAsia="MS Mincho"/>
          <w:strike/>
          <w:kern w:val="0"/>
          <w:szCs w:val="24"/>
          <w14:ligatures w14:val="none"/>
        </w:rPr>
        <w:tab/>
        <w:t>Each two (2) weeks of approved foreign travel experience shall have the value of one (1) unit.</w:t>
      </w:r>
    </w:p>
    <w:p w14:paraId="658C078F" w14:textId="77777777" w:rsidR="00F445C9" w:rsidRPr="00F445C9" w:rsidRDefault="00F445C9" w:rsidP="00F445C9">
      <w:pPr>
        <w:rPr>
          <w:rFonts w:eastAsia="MS Mincho"/>
          <w:strike/>
          <w:kern w:val="0"/>
          <w:szCs w:val="24"/>
          <w14:ligatures w14:val="none"/>
        </w:rPr>
      </w:pPr>
    </w:p>
    <w:p w14:paraId="480AE61F" w14:textId="77777777" w:rsidR="00F445C9" w:rsidRPr="00F445C9" w:rsidRDefault="00F445C9" w:rsidP="00F445C9">
      <w:pPr>
        <w:ind w:left="1440" w:hanging="720"/>
        <w:rPr>
          <w:rFonts w:eastAsia="MS Mincho"/>
          <w:strike/>
          <w:kern w:val="0"/>
          <w:szCs w:val="24"/>
          <w14:ligatures w14:val="none"/>
        </w:rPr>
      </w:pPr>
      <w:r w:rsidRPr="00F445C9">
        <w:rPr>
          <w:rFonts w:eastAsia="MS Mincho"/>
          <w:b/>
          <w:bCs/>
          <w:strike/>
          <w:kern w:val="0"/>
          <w:szCs w:val="24"/>
          <w14:ligatures w14:val="none"/>
        </w:rPr>
        <w:t>15.3.4</w:t>
      </w:r>
      <w:r w:rsidRPr="00F445C9">
        <w:rPr>
          <w:rFonts w:eastAsia="MS Mincho"/>
          <w:strike/>
          <w:kern w:val="0"/>
          <w:szCs w:val="24"/>
          <w14:ligatures w14:val="none"/>
        </w:rPr>
        <w:tab/>
        <w:t xml:space="preserve">Each two (2) weeks of approved full-time work experience shall have the value of one (1) unit.  </w:t>
      </w:r>
      <w:r w:rsidRPr="00F445C9">
        <w:rPr>
          <w:rFonts w:eastAsia="MS Mincho"/>
          <w:strike/>
          <w:color w:val="000000"/>
          <w:kern w:val="0"/>
          <w:szCs w:val="24"/>
          <w14:ligatures w14:val="none"/>
        </w:rPr>
        <w:t>Full-time work experience shall not include teaching or other non-classroom assignments at other educational institutions or any work done for GCCCD.</w:t>
      </w:r>
    </w:p>
    <w:p w14:paraId="652AFFB0" w14:textId="77777777" w:rsidR="00F445C9" w:rsidRPr="00F445C9" w:rsidRDefault="00F445C9" w:rsidP="00F445C9">
      <w:pPr>
        <w:rPr>
          <w:rFonts w:eastAsia="MS Mincho"/>
          <w:strike/>
          <w:kern w:val="0"/>
          <w:szCs w:val="24"/>
          <w14:ligatures w14:val="none"/>
        </w:rPr>
      </w:pPr>
    </w:p>
    <w:p w14:paraId="3D9FE744" w14:textId="77777777" w:rsidR="00F445C9" w:rsidRPr="00F445C9" w:rsidRDefault="00F445C9" w:rsidP="00F445C9">
      <w:pPr>
        <w:ind w:left="1440" w:hanging="720"/>
        <w:rPr>
          <w:rFonts w:eastAsia="MS Mincho"/>
          <w:strike/>
          <w:kern w:val="0"/>
          <w:szCs w:val="24"/>
          <w14:ligatures w14:val="none"/>
        </w:rPr>
      </w:pPr>
      <w:r w:rsidRPr="00F445C9">
        <w:rPr>
          <w:rFonts w:eastAsia="MS Mincho"/>
          <w:b/>
          <w:bCs/>
          <w:strike/>
          <w:kern w:val="0"/>
          <w:szCs w:val="24"/>
          <w14:ligatures w14:val="none"/>
        </w:rPr>
        <w:t>15.3.5</w:t>
      </w:r>
      <w:r w:rsidRPr="00F445C9">
        <w:rPr>
          <w:rFonts w:eastAsia="MS Mincho"/>
          <w:strike/>
          <w:kern w:val="0"/>
          <w:szCs w:val="24"/>
          <w14:ligatures w14:val="none"/>
        </w:rPr>
        <w:tab/>
        <w:t>The amount of credit to be earned in any one academic year, July 1 through June 30, from this section shall not exceed six (6) units.</w:t>
      </w:r>
    </w:p>
    <w:p w14:paraId="3A77FDDC" w14:textId="77777777" w:rsidR="00F445C9" w:rsidRPr="00F445C9" w:rsidRDefault="00F445C9" w:rsidP="00F445C9">
      <w:pPr>
        <w:rPr>
          <w:rFonts w:eastAsia="MS Mincho"/>
          <w:strike/>
          <w:kern w:val="0"/>
          <w:szCs w:val="24"/>
          <w14:ligatures w14:val="none"/>
        </w:rPr>
      </w:pPr>
    </w:p>
    <w:p w14:paraId="2852B8D1" w14:textId="77777777" w:rsidR="00F445C9" w:rsidRPr="00F445C9" w:rsidRDefault="00F445C9" w:rsidP="00F445C9">
      <w:pPr>
        <w:ind w:left="720"/>
        <w:rPr>
          <w:rFonts w:eastAsia="MS Mincho"/>
          <w:strike/>
          <w:kern w:val="0"/>
          <w:szCs w:val="24"/>
          <w14:ligatures w14:val="none"/>
        </w:rPr>
      </w:pPr>
      <w:r w:rsidRPr="00F445C9">
        <w:rPr>
          <w:rFonts w:eastAsia="MS Mincho"/>
          <w:b/>
          <w:bCs/>
          <w:strike/>
          <w:kern w:val="0"/>
          <w:szCs w:val="24"/>
          <w14:ligatures w14:val="none"/>
        </w:rPr>
        <w:t>15.3.6</w:t>
      </w:r>
      <w:r w:rsidRPr="00F445C9">
        <w:rPr>
          <w:rFonts w:eastAsia="MS Mincho"/>
          <w:strike/>
          <w:kern w:val="0"/>
          <w:szCs w:val="24"/>
          <w14:ligatures w14:val="none"/>
        </w:rPr>
        <w:tab/>
        <w:t>No credit will be given when :</w:t>
      </w:r>
    </w:p>
    <w:p w14:paraId="0888DFE1" w14:textId="77777777" w:rsidR="00F445C9" w:rsidRPr="00F445C9" w:rsidRDefault="00F445C9" w:rsidP="00F445C9">
      <w:pPr>
        <w:rPr>
          <w:rFonts w:eastAsia="MS Mincho"/>
          <w:strike/>
          <w:kern w:val="0"/>
          <w:szCs w:val="24"/>
          <w14:ligatures w14:val="none"/>
        </w:rPr>
      </w:pPr>
    </w:p>
    <w:p w14:paraId="060165D3" w14:textId="77777777" w:rsidR="00F445C9" w:rsidRPr="00F445C9" w:rsidRDefault="00F445C9" w:rsidP="00F445C9">
      <w:pPr>
        <w:ind w:left="2340" w:hanging="900"/>
        <w:rPr>
          <w:rFonts w:eastAsia="MS Mincho"/>
          <w:strike/>
          <w:kern w:val="0"/>
          <w:szCs w:val="24"/>
          <w14:ligatures w14:val="none"/>
        </w:rPr>
      </w:pPr>
      <w:r w:rsidRPr="00F445C9">
        <w:rPr>
          <w:rFonts w:eastAsia="MS Mincho"/>
          <w:b/>
          <w:bCs/>
          <w:strike/>
          <w:kern w:val="0"/>
          <w:szCs w:val="24"/>
          <w14:ligatures w14:val="none"/>
        </w:rPr>
        <w:t>15.3.6.1</w:t>
      </w:r>
      <w:r w:rsidRPr="00F445C9">
        <w:rPr>
          <w:rFonts w:eastAsia="MS Mincho"/>
          <w:b/>
          <w:bCs/>
          <w:strike/>
          <w:kern w:val="0"/>
          <w:szCs w:val="24"/>
          <w14:ligatures w14:val="none"/>
        </w:rPr>
        <w:tab/>
      </w:r>
      <w:r w:rsidRPr="00F445C9">
        <w:rPr>
          <w:rFonts w:eastAsia="MS Mincho"/>
          <w:strike/>
          <w:kern w:val="0"/>
          <w:szCs w:val="24"/>
          <w14:ligatures w14:val="none"/>
        </w:rPr>
        <w:t>The Governing Board approves an instructor's attendance, with pay, at a workshop or conference.</w:t>
      </w:r>
    </w:p>
    <w:p w14:paraId="7EAC1422" w14:textId="77777777" w:rsidR="00F445C9" w:rsidRPr="00F445C9" w:rsidRDefault="00F445C9" w:rsidP="00F445C9">
      <w:pPr>
        <w:rPr>
          <w:rFonts w:eastAsia="MS Mincho"/>
          <w:strike/>
          <w:kern w:val="0"/>
          <w:szCs w:val="24"/>
          <w14:ligatures w14:val="none"/>
        </w:rPr>
      </w:pPr>
    </w:p>
    <w:p w14:paraId="2A8D5D4E" w14:textId="45C30A1B" w:rsidR="00F445C9" w:rsidRPr="00F445C9" w:rsidRDefault="00F445C9" w:rsidP="00F445C9">
      <w:pPr>
        <w:ind w:left="2340" w:hanging="900"/>
        <w:rPr>
          <w:rFonts w:eastAsia="MS Mincho"/>
          <w:strike/>
          <w:kern w:val="0"/>
          <w:szCs w:val="24"/>
          <w14:ligatures w14:val="none"/>
        </w:rPr>
      </w:pPr>
      <w:r w:rsidRPr="00F445C9">
        <w:rPr>
          <w:rFonts w:eastAsia="MS Mincho"/>
          <w:b/>
          <w:bCs/>
          <w:strike/>
          <w:kern w:val="0"/>
          <w:szCs w:val="24"/>
          <w14:ligatures w14:val="none"/>
        </w:rPr>
        <w:t>15.3.6.2</w:t>
      </w:r>
      <w:r w:rsidRPr="00F445C9">
        <w:rPr>
          <w:rFonts w:eastAsia="MS Mincho"/>
          <w:strike/>
          <w:kern w:val="0"/>
          <w:szCs w:val="24"/>
          <w14:ligatures w14:val="none"/>
        </w:rPr>
        <w:tab/>
        <w:t>Th</w:t>
      </w:r>
      <w:r w:rsidR="005A30C4">
        <w:rPr>
          <w:rFonts w:eastAsia="MS Mincho"/>
          <w:strike/>
          <w:kern w:val="0"/>
          <w:szCs w:val="24"/>
          <w14:ligatures w14:val="none"/>
        </w:rPr>
        <w:t>e</w:t>
      </w:r>
      <w:r w:rsidRPr="00F445C9">
        <w:rPr>
          <w:rFonts w:eastAsia="MS Mincho"/>
          <w:strike/>
          <w:kern w:val="0"/>
          <w:szCs w:val="24"/>
          <w14:ligatures w14:val="none"/>
        </w:rPr>
        <w:t xml:space="preserve"> instructor receives college credit for such activities.</w:t>
      </w:r>
    </w:p>
    <w:p w14:paraId="0C41440B" w14:textId="77777777" w:rsidR="00F445C9" w:rsidRPr="00F445C9" w:rsidRDefault="00F445C9" w:rsidP="00F445C9">
      <w:pPr>
        <w:rPr>
          <w:rFonts w:eastAsia="MS Mincho"/>
          <w:strike/>
          <w:kern w:val="0"/>
          <w:szCs w:val="24"/>
          <w14:ligatures w14:val="none"/>
        </w:rPr>
      </w:pPr>
    </w:p>
    <w:p w14:paraId="3EDC1125" w14:textId="77777777" w:rsidR="00F445C9" w:rsidRPr="00F445C9" w:rsidRDefault="00F445C9" w:rsidP="00F445C9">
      <w:pPr>
        <w:ind w:left="1440" w:hanging="720"/>
        <w:rPr>
          <w:rFonts w:eastAsia="MS Mincho"/>
          <w:kern w:val="0"/>
          <w:szCs w:val="24"/>
          <w14:ligatures w14:val="none"/>
        </w:rPr>
      </w:pPr>
      <w:r w:rsidRPr="00F445C9">
        <w:rPr>
          <w:rFonts w:eastAsia="MS Mincho"/>
          <w:b/>
          <w:bCs/>
          <w:strike/>
          <w:kern w:val="0"/>
          <w:szCs w:val="24"/>
          <w14:ligatures w14:val="none"/>
        </w:rPr>
        <w:t>15.3.7</w:t>
      </w:r>
      <w:r w:rsidRPr="00F445C9">
        <w:rPr>
          <w:rFonts w:eastAsia="MS Mincho"/>
          <w:strike/>
          <w:kern w:val="0"/>
          <w:szCs w:val="24"/>
          <w14:ligatures w14:val="none"/>
        </w:rPr>
        <w:tab/>
        <w:t>If a professional growth activity appears to duplicate a previous activity, only the initial activity will be eligible for salary advancement credit.</w:t>
      </w:r>
    </w:p>
    <w:p w14:paraId="45EA2A18" w14:textId="77777777" w:rsidR="00F445C9" w:rsidRDefault="00F445C9" w:rsidP="004B0E67">
      <w:pPr>
        <w:pStyle w:val="BodyTextFlush"/>
        <w:spacing w:before="0"/>
        <w:ind w:left="900" w:hanging="900"/>
        <w:jc w:val="left"/>
      </w:pPr>
    </w:p>
    <w:p w14:paraId="7D409F7B" w14:textId="77777777" w:rsidR="00F445C9" w:rsidRDefault="00F445C9" w:rsidP="004B0E67">
      <w:pPr>
        <w:pStyle w:val="BodyTextFlush"/>
        <w:spacing w:before="0"/>
        <w:ind w:left="900" w:hanging="900"/>
        <w:jc w:val="left"/>
      </w:pPr>
    </w:p>
    <w:p w14:paraId="58E1D9C8" w14:textId="4399D3BD" w:rsidR="006076E6" w:rsidRPr="006076E6" w:rsidRDefault="006076E6" w:rsidP="004B0E67">
      <w:pPr>
        <w:pStyle w:val="BodyTextFlush"/>
        <w:spacing w:before="0"/>
        <w:ind w:left="900" w:hanging="900"/>
        <w:jc w:val="left"/>
        <w:rPr>
          <w:b/>
          <w:bCs/>
        </w:rPr>
      </w:pPr>
      <w:r w:rsidRPr="006076E6">
        <w:rPr>
          <w:b/>
          <w:bCs/>
        </w:rPr>
        <w:t>Appendix D</w:t>
      </w:r>
      <w:r w:rsidR="00F445C9">
        <w:rPr>
          <w:b/>
          <w:bCs/>
        </w:rPr>
        <w:t xml:space="preserve"> – Chair Reassigned Time and Stipends</w:t>
      </w:r>
    </w:p>
    <w:p w14:paraId="3B6C3644" w14:textId="5717F147" w:rsidR="006076E6" w:rsidRDefault="006076E6" w:rsidP="003B0BA3">
      <w:pPr>
        <w:pStyle w:val="BodyTextFlush"/>
        <w:spacing w:before="0"/>
        <w:ind w:left="900"/>
        <w:jc w:val="left"/>
      </w:pPr>
      <w:r>
        <w:t>See attached updates to this table.</w:t>
      </w:r>
    </w:p>
    <w:p w14:paraId="46593728" w14:textId="77777777" w:rsidR="006076E6" w:rsidRDefault="006076E6" w:rsidP="004B0E67">
      <w:pPr>
        <w:pStyle w:val="BodyTextFlush"/>
        <w:spacing w:before="0"/>
        <w:ind w:left="900" w:hanging="900"/>
        <w:jc w:val="left"/>
      </w:pPr>
    </w:p>
    <w:p w14:paraId="37F07719" w14:textId="77777777" w:rsidR="003B0BA3" w:rsidRDefault="003B0BA3" w:rsidP="004B0E67">
      <w:pPr>
        <w:pStyle w:val="BodyTextFlush"/>
        <w:spacing w:before="0"/>
        <w:ind w:left="900" w:hanging="900"/>
        <w:jc w:val="left"/>
      </w:pPr>
    </w:p>
    <w:p w14:paraId="2D30C34A" w14:textId="1054F767" w:rsidR="0067213A" w:rsidRPr="0067213A" w:rsidRDefault="0067213A" w:rsidP="0067213A">
      <w:pPr>
        <w:pStyle w:val="BodyTextFlush"/>
        <w:spacing w:before="0"/>
        <w:ind w:left="900" w:hanging="900"/>
        <w:jc w:val="left"/>
        <w:rPr>
          <w:b/>
          <w:bCs/>
        </w:rPr>
      </w:pPr>
      <w:r w:rsidRPr="0067213A">
        <w:rPr>
          <w:b/>
          <w:bCs/>
        </w:rPr>
        <w:t>Appendix I – Exceptions to FTEF Load Determination Formula</w:t>
      </w:r>
    </w:p>
    <w:p w14:paraId="38C82B93" w14:textId="03A48E91" w:rsidR="00547B76" w:rsidRPr="00B60D7A" w:rsidRDefault="0067213A" w:rsidP="00B60D7A">
      <w:pPr>
        <w:pStyle w:val="BodyTextFlush"/>
        <w:spacing w:before="0"/>
        <w:ind w:left="900"/>
        <w:jc w:val="left"/>
        <w:rPr>
          <w:u w:val="single"/>
        </w:rPr>
      </w:pPr>
      <w:r w:rsidRPr="00B60D7A">
        <w:rPr>
          <w:u w:val="single"/>
        </w:rPr>
        <w:t xml:space="preserve">Add an additional 0.05 FTEF Composition Course load factor for PHIL 125 and all </w:t>
      </w:r>
      <w:r w:rsidR="003B0BA3" w:rsidRPr="00B60D7A">
        <w:rPr>
          <w:u w:val="single"/>
        </w:rPr>
        <w:t>Common Course Numbering “C1000” level courses that have a writing component.</w:t>
      </w:r>
    </w:p>
    <w:p w14:paraId="78EAB540" w14:textId="67AB0B40" w:rsidR="00B60D7A" w:rsidRPr="00B60D7A" w:rsidRDefault="00B60D7A" w:rsidP="00B60D7A">
      <w:pPr>
        <w:pStyle w:val="BodyTextFlush"/>
        <w:ind w:left="900"/>
        <w:rPr>
          <w:u w:val="single"/>
        </w:rPr>
      </w:pPr>
      <w:r w:rsidRPr="00B60D7A">
        <w:rPr>
          <w:u w:val="single"/>
        </w:rPr>
        <w:t>The Composition Bonus shall apply to any course not currently listed in Appendix I in which the primary focus of instruction is the development of student academic writing skills, including critical reading, rhetorical awareness, composition, revision, research, textual analysis, and written communication.</w:t>
      </w:r>
    </w:p>
    <w:p w14:paraId="0FD7099E" w14:textId="1B184DA3" w:rsidR="00B60D7A" w:rsidRPr="00B60D7A" w:rsidRDefault="00B60D7A" w:rsidP="00B60D7A">
      <w:pPr>
        <w:pStyle w:val="BodyTextFlush"/>
        <w:ind w:left="900"/>
        <w:rPr>
          <w:u w:val="single"/>
        </w:rPr>
      </w:pPr>
      <w:r w:rsidRPr="00B60D7A">
        <w:rPr>
          <w:u w:val="single"/>
        </w:rPr>
        <w:t>Eligible courses not currently listed in Appendix I</w:t>
      </w:r>
      <w:r>
        <w:rPr>
          <w:u w:val="single"/>
        </w:rPr>
        <w:t xml:space="preserve"> </w:t>
      </w:r>
      <w:r w:rsidRPr="00B60D7A">
        <w:rPr>
          <w:u w:val="single"/>
        </w:rPr>
        <w:t>shall require substantial instructor evaluation of and feedback on student writing as a central and recurring component of the course and/or may have a significant volume of student writing required by mandate (e.g. Common Course Numbering system mandates).</w:t>
      </w:r>
    </w:p>
    <w:p w14:paraId="4798AC18" w14:textId="77777777" w:rsidR="00B60D7A" w:rsidRPr="00B60D7A" w:rsidRDefault="00B60D7A" w:rsidP="00B60D7A">
      <w:pPr>
        <w:pStyle w:val="BodyTextFlush"/>
        <w:ind w:left="900"/>
        <w:rPr>
          <w:u w:val="single"/>
        </w:rPr>
      </w:pPr>
      <w:r w:rsidRPr="00B60D7A">
        <w:rPr>
          <w:u w:val="single"/>
        </w:rPr>
        <w:t>Courses may only be added to or removed from Appendix I through mutual agreement between the District and AFT.</w:t>
      </w:r>
    </w:p>
    <w:p w14:paraId="17A31BF9" w14:textId="666F8D49" w:rsidR="00F445C9" w:rsidRPr="00547B76" w:rsidRDefault="00F445C9" w:rsidP="00547B76">
      <w:pPr>
        <w:pStyle w:val="BodyTextFlush"/>
        <w:spacing w:before="0"/>
        <w:ind w:left="900"/>
        <w:rPr>
          <w:u w:val="single"/>
        </w:rPr>
      </w:pPr>
    </w:p>
    <w:p w14:paraId="207618AE" w14:textId="77777777" w:rsidR="003B0BA3" w:rsidRDefault="003B0BA3" w:rsidP="004B0E67">
      <w:pPr>
        <w:pStyle w:val="BodyTextFlush"/>
        <w:spacing w:before="0"/>
        <w:ind w:left="900" w:hanging="900"/>
        <w:jc w:val="left"/>
      </w:pPr>
    </w:p>
    <w:p w14:paraId="0D96F1DC" w14:textId="7D4AEC7F" w:rsidR="00DC757F" w:rsidRPr="00DC757F" w:rsidRDefault="00DC757F" w:rsidP="004B0E67">
      <w:pPr>
        <w:pStyle w:val="BodyTextFlush"/>
        <w:spacing w:before="0"/>
        <w:ind w:left="900" w:hanging="900"/>
        <w:jc w:val="left"/>
        <w:rPr>
          <w:b/>
          <w:bCs/>
        </w:rPr>
      </w:pPr>
      <w:r w:rsidRPr="00DC757F">
        <w:rPr>
          <w:b/>
          <w:bCs/>
        </w:rPr>
        <w:t>Appendix K</w:t>
      </w:r>
      <w:r w:rsidR="00F445C9">
        <w:rPr>
          <w:b/>
          <w:bCs/>
        </w:rPr>
        <w:t xml:space="preserve"> – Counseling MOU</w:t>
      </w:r>
    </w:p>
    <w:p w14:paraId="3DA3A7BB" w14:textId="50F9B077" w:rsidR="00DC757F" w:rsidRPr="00DC757F" w:rsidRDefault="00DC757F" w:rsidP="004B0E67">
      <w:pPr>
        <w:widowControl w:val="0"/>
        <w:suppressAutoHyphens/>
        <w:ind w:left="900" w:hanging="360"/>
        <w:rPr>
          <w:rFonts w:eastAsia="Cambria"/>
          <w:strike/>
          <w:szCs w:val="24"/>
        </w:rPr>
      </w:pPr>
      <w:r w:rsidRPr="00DC757F">
        <w:rPr>
          <w:rFonts w:eastAsia="Cambria"/>
          <w:strike/>
          <w:szCs w:val="24"/>
        </w:rPr>
        <w:t>2)</w:t>
      </w:r>
      <w:r w:rsidRPr="00DC757F">
        <w:rPr>
          <w:rFonts w:eastAsia="Cambria"/>
          <w:strike/>
          <w:szCs w:val="24"/>
        </w:rPr>
        <w:tab/>
        <w:t>Unless an exception is approved by the Vice-President of Student Services, counseling faculty shall not be permitted to work remotely during the following periods:</w:t>
      </w:r>
    </w:p>
    <w:p w14:paraId="4A6673FE" w14:textId="77777777" w:rsidR="00DC757F" w:rsidRPr="00DC757F" w:rsidRDefault="00DC757F" w:rsidP="00DE6797">
      <w:pPr>
        <w:pStyle w:val="ListParagraph"/>
        <w:widowControl w:val="0"/>
        <w:numPr>
          <w:ilvl w:val="0"/>
          <w:numId w:val="5"/>
        </w:numPr>
        <w:suppressAutoHyphens/>
        <w:rPr>
          <w:rFonts w:eastAsia="Cambria"/>
          <w:strike/>
          <w:szCs w:val="24"/>
        </w:rPr>
      </w:pPr>
      <w:r w:rsidRPr="00DC757F">
        <w:rPr>
          <w:rFonts w:eastAsia="Cambria"/>
          <w:strike/>
          <w:szCs w:val="24"/>
        </w:rPr>
        <w:t>The first week of registration relevant to the program the counselor is assigned to, for each full term fall and spring semester.</w:t>
      </w:r>
    </w:p>
    <w:p w14:paraId="577CC6EA" w14:textId="77777777" w:rsidR="00DC757F" w:rsidRPr="00DC757F" w:rsidRDefault="00DC757F" w:rsidP="00DE6797">
      <w:pPr>
        <w:pStyle w:val="ListParagraph"/>
        <w:widowControl w:val="0"/>
        <w:numPr>
          <w:ilvl w:val="0"/>
          <w:numId w:val="5"/>
        </w:numPr>
        <w:suppressAutoHyphens/>
        <w:rPr>
          <w:rFonts w:eastAsia="Cambria"/>
          <w:strike/>
          <w:szCs w:val="24"/>
        </w:rPr>
      </w:pPr>
      <w:r w:rsidRPr="00DC757F">
        <w:rPr>
          <w:rFonts w:eastAsia="Cambria"/>
          <w:strike/>
          <w:szCs w:val="24"/>
        </w:rPr>
        <w:t>One week at the start of each full term fall and spring semester.</w:t>
      </w:r>
    </w:p>
    <w:sectPr w:rsidR="00DC757F" w:rsidRPr="00DC757F" w:rsidSect="004132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769B" w14:textId="77777777" w:rsidR="008A52A5" w:rsidRDefault="008A52A5" w:rsidP="00FD4A17">
      <w:r>
        <w:separator/>
      </w:r>
    </w:p>
  </w:endnote>
  <w:endnote w:type="continuationSeparator" w:id="0">
    <w:p w14:paraId="7027112B" w14:textId="77777777" w:rsidR="008A52A5" w:rsidRDefault="008A52A5" w:rsidP="00FD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20603050405020304"/>
    <w:charset w:val="00"/>
    <w:family w:val="roman"/>
    <w:pitch w:val="default"/>
  </w:font>
  <w:font w:name="Courier">
    <w:panose1 w:val="00000000000000000000"/>
    <w:charset w:val="00"/>
    <w:family w:val="modern"/>
    <w:pitch w:val="fixed"/>
    <w:sig w:usb0="E0002AFF" w:usb1="C0007843" w:usb2="00000009" w:usb3="00000000" w:csb0="000001FF" w:csb1="00000000"/>
  </w:font>
  <w:font w:name="TimesNewRomanPSMT">
    <w:altName w:val="Times New Roman"/>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5511" w14:textId="77777777" w:rsidR="00FD4A17" w:rsidRDefault="00FD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DE14" w14:textId="77777777" w:rsidR="00FD4A17" w:rsidRDefault="00FD4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7C61" w14:textId="77777777" w:rsidR="00FD4A17" w:rsidRDefault="00FD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1E44" w14:textId="77777777" w:rsidR="008A52A5" w:rsidRDefault="008A52A5" w:rsidP="00FD4A17">
      <w:r>
        <w:separator/>
      </w:r>
    </w:p>
  </w:footnote>
  <w:footnote w:type="continuationSeparator" w:id="0">
    <w:p w14:paraId="001FE7D4" w14:textId="77777777" w:rsidR="008A52A5" w:rsidRDefault="008A52A5" w:rsidP="00FD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3BF2" w14:textId="3D7CC134" w:rsidR="00FD4A17" w:rsidRDefault="00FD4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E024" w14:textId="760CCCAB" w:rsidR="00FD4A17" w:rsidRDefault="00FD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053" w14:textId="732DC21D" w:rsidR="00FD4A17" w:rsidRDefault="00FD4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8CF"/>
    <w:multiLevelType w:val="hybridMultilevel"/>
    <w:tmpl w:val="286870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FC11956"/>
    <w:multiLevelType w:val="hybridMultilevel"/>
    <w:tmpl w:val="C61A56B2"/>
    <w:lvl w:ilvl="0" w:tplc="04090017">
      <w:start w:val="1"/>
      <w:numFmt w:val="lowerLetter"/>
      <w:lvlText w:val="%1)"/>
      <w:lvlJc w:val="left"/>
      <w:pPr>
        <w:ind w:left="720" w:hanging="360"/>
      </w:pPr>
    </w:lvl>
    <w:lvl w:ilvl="1" w:tplc="85DEFC70">
      <w:start w:val="1"/>
      <w:numFmt w:val="lowerRoman"/>
      <w:lvlText w:val="%2."/>
      <w:lvlJc w:val="left"/>
      <w:pPr>
        <w:ind w:left="1800" w:hanging="720"/>
      </w:pPr>
      <w:rPr>
        <w:rFonts w:hint="default"/>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26BF3"/>
    <w:multiLevelType w:val="hybridMultilevel"/>
    <w:tmpl w:val="500C42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37547BE"/>
    <w:multiLevelType w:val="multilevel"/>
    <w:tmpl w:val="D9064F6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9A3D27"/>
    <w:multiLevelType w:val="hybridMultilevel"/>
    <w:tmpl w:val="74963D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AA0243"/>
    <w:multiLevelType w:val="hybridMultilevel"/>
    <w:tmpl w:val="DDE4F85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CF70CCC"/>
    <w:multiLevelType w:val="hybridMultilevel"/>
    <w:tmpl w:val="26C6CD64"/>
    <w:lvl w:ilvl="0" w:tplc="E0F0E35A">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C7B5AB4"/>
    <w:multiLevelType w:val="hybridMultilevel"/>
    <w:tmpl w:val="D9064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893740">
    <w:abstractNumId w:val="7"/>
  </w:num>
  <w:num w:numId="2" w16cid:durableId="1960992785">
    <w:abstractNumId w:val="3"/>
  </w:num>
  <w:num w:numId="3" w16cid:durableId="1261596961">
    <w:abstractNumId w:val="5"/>
  </w:num>
  <w:num w:numId="4" w16cid:durableId="1246375676">
    <w:abstractNumId w:val="4"/>
  </w:num>
  <w:num w:numId="5" w16cid:durableId="223878442">
    <w:abstractNumId w:val="6"/>
  </w:num>
  <w:num w:numId="6" w16cid:durableId="642537734">
    <w:abstractNumId w:val="1"/>
  </w:num>
  <w:num w:numId="7" w16cid:durableId="1547452870">
    <w:abstractNumId w:val="2"/>
  </w:num>
  <w:num w:numId="8" w16cid:durableId="15036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92"/>
    <w:rsid w:val="00014484"/>
    <w:rsid w:val="00046C71"/>
    <w:rsid w:val="0008109A"/>
    <w:rsid w:val="0008583A"/>
    <w:rsid w:val="000A0DBA"/>
    <w:rsid w:val="000A1DA5"/>
    <w:rsid w:val="000A516F"/>
    <w:rsid w:val="000B6112"/>
    <w:rsid w:val="000C4EBC"/>
    <w:rsid w:val="000C6E56"/>
    <w:rsid w:val="000C767E"/>
    <w:rsid w:val="000E14F6"/>
    <w:rsid w:val="000E60EA"/>
    <w:rsid w:val="000F2E9D"/>
    <w:rsid w:val="00113308"/>
    <w:rsid w:val="00167C3D"/>
    <w:rsid w:val="0017121C"/>
    <w:rsid w:val="00173392"/>
    <w:rsid w:val="00182278"/>
    <w:rsid w:val="00187E5F"/>
    <w:rsid w:val="00190559"/>
    <w:rsid w:val="00196359"/>
    <w:rsid w:val="001A21AE"/>
    <w:rsid w:val="001C522C"/>
    <w:rsid w:val="001D5BB3"/>
    <w:rsid w:val="001E136B"/>
    <w:rsid w:val="001E62FF"/>
    <w:rsid w:val="001F317B"/>
    <w:rsid w:val="00217616"/>
    <w:rsid w:val="00245CD6"/>
    <w:rsid w:val="002978E5"/>
    <w:rsid w:val="002A07C0"/>
    <w:rsid w:val="002A3948"/>
    <w:rsid w:val="002E395B"/>
    <w:rsid w:val="002E5E74"/>
    <w:rsid w:val="002E6FB6"/>
    <w:rsid w:val="002F6110"/>
    <w:rsid w:val="002F7FF1"/>
    <w:rsid w:val="00357201"/>
    <w:rsid w:val="00364DC1"/>
    <w:rsid w:val="003858EA"/>
    <w:rsid w:val="003A0268"/>
    <w:rsid w:val="003A39F9"/>
    <w:rsid w:val="003B0BA3"/>
    <w:rsid w:val="003B3CE2"/>
    <w:rsid w:val="003C6370"/>
    <w:rsid w:val="003C7DAA"/>
    <w:rsid w:val="003D218C"/>
    <w:rsid w:val="004132E4"/>
    <w:rsid w:val="0041590B"/>
    <w:rsid w:val="00427DCB"/>
    <w:rsid w:val="00432D7E"/>
    <w:rsid w:val="00444D44"/>
    <w:rsid w:val="004512C9"/>
    <w:rsid w:val="00460411"/>
    <w:rsid w:val="00471EDD"/>
    <w:rsid w:val="00473126"/>
    <w:rsid w:val="004B07F6"/>
    <w:rsid w:val="004B0E67"/>
    <w:rsid w:val="004B160C"/>
    <w:rsid w:val="004D0F77"/>
    <w:rsid w:val="004D750A"/>
    <w:rsid w:val="00503CA9"/>
    <w:rsid w:val="005116C8"/>
    <w:rsid w:val="005346B8"/>
    <w:rsid w:val="00547B76"/>
    <w:rsid w:val="00582501"/>
    <w:rsid w:val="005A30C4"/>
    <w:rsid w:val="005A6FCE"/>
    <w:rsid w:val="005B3C2C"/>
    <w:rsid w:val="006076E6"/>
    <w:rsid w:val="00607E66"/>
    <w:rsid w:val="00623E42"/>
    <w:rsid w:val="00625E0C"/>
    <w:rsid w:val="00662EDF"/>
    <w:rsid w:val="0067213A"/>
    <w:rsid w:val="00672D84"/>
    <w:rsid w:val="0067430A"/>
    <w:rsid w:val="00677938"/>
    <w:rsid w:val="00691100"/>
    <w:rsid w:val="006F75C4"/>
    <w:rsid w:val="0070458C"/>
    <w:rsid w:val="00706EF7"/>
    <w:rsid w:val="00724004"/>
    <w:rsid w:val="00730D65"/>
    <w:rsid w:val="00771EAB"/>
    <w:rsid w:val="007728C3"/>
    <w:rsid w:val="00773218"/>
    <w:rsid w:val="007965DA"/>
    <w:rsid w:val="00797E35"/>
    <w:rsid w:val="007B21F1"/>
    <w:rsid w:val="007C05D2"/>
    <w:rsid w:val="007C1203"/>
    <w:rsid w:val="007C2E47"/>
    <w:rsid w:val="007F718B"/>
    <w:rsid w:val="0080119A"/>
    <w:rsid w:val="008044DA"/>
    <w:rsid w:val="00810565"/>
    <w:rsid w:val="0081124B"/>
    <w:rsid w:val="0082056B"/>
    <w:rsid w:val="00830C82"/>
    <w:rsid w:val="00854BC4"/>
    <w:rsid w:val="00862957"/>
    <w:rsid w:val="0086299E"/>
    <w:rsid w:val="008636FF"/>
    <w:rsid w:val="00863C44"/>
    <w:rsid w:val="00865CB7"/>
    <w:rsid w:val="0089301B"/>
    <w:rsid w:val="008A4ADB"/>
    <w:rsid w:val="008A52A5"/>
    <w:rsid w:val="008D2343"/>
    <w:rsid w:val="008F1EBF"/>
    <w:rsid w:val="009213EF"/>
    <w:rsid w:val="0094625A"/>
    <w:rsid w:val="009548F5"/>
    <w:rsid w:val="00957686"/>
    <w:rsid w:val="009726F0"/>
    <w:rsid w:val="00973B82"/>
    <w:rsid w:val="009A58B3"/>
    <w:rsid w:val="009D398F"/>
    <w:rsid w:val="009E4A39"/>
    <w:rsid w:val="00A074EB"/>
    <w:rsid w:val="00A3293F"/>
    <w:rsid w:val="00A6248A"/>
    <w:rsid w:val="00A62826"/>
    <w:rsid w:val="00A66CC8"/>
    <w:rsid w:val="00AB5CD0"/>
    <w:rsid w:val="00AF4C69"/>
    <w:rsid w:val="00AF7672"/>
    <w:rsid w:val="00B00C30"/>
    <w:rsid w:val="00B04FFE"/>
    <w:rsid w:val="00B26D22"/>
    <w:rsid w:val="00B53EC5"/>
    <w:rsid w:val="00B540A7"/>
    <w:rsid w:val="00B568C9"/>
    <w:rsid w:val="00B60D7A"/>
    <w:rsid w:val="00B63820"/>
    <w:rsid w:val="00B66140"/>
    <w:rsid w:val="00B83D9C"/>
    <w:rsid w:val="00B852BC"/>
    <w:rsid w:val="00BB5BBE"/>
    <w:rsid w:val="00BC0513"/>
    <w:rsid w:val="00BD4EA2"/>
    <w:rsid w:val="00BF1A45"/>
    <w:rsid w:val="00C0224C"/>
    <w:rsid w:val="00C1690B"/>
    <w:rsid w:val="00C3186C"/>
    <w:rsid w:val="00C31DF3"/>
    <w:rsid w:val="00C5410E"/>
    <w:rsid w:val="00C54692"/>
    <w:rsid w:val="00C81E3B"/>
    <w:rsid w:val="00C91E2E"/>
    <w:rsid w:val="00CA7D7D"/>
    <w:rsid w:val="00CB45C0"/>
    <w:rsid w:val="00CB740D"/>
    <w:rsid w:val="00CC4E27"/>
    <w:rsid w:val="00CD55DD"/>
    <w:rsid w:val="00CD6F6B"/>
    <w:rsid w:val="00CF4D3B"/>
    <w:rsid w:val="00D15138"/>
    <w:rsid w:val="00D26095"/>
    <w:rsid w:val="00D361F3"/>
    <w:rsid w:val="00D414F7"/>
    <w:rsid w:val="00D44BE6"/>
    <w:rsid w:val="00D7201F"/>
    <w:rsid w:val="00D87CA2"/>
    <w:rsid w:val="00D96B4D"/>
    <w:rsid w:val="00DB5D58"/>
    <w:rsid w:val="00DC275B"/>
    <w:rsid w:val="00DC757F"/>
    <w:rsid w:val="00DD4992"/>
    <w:rsid w:val="00DE6797"/>
    <w:rsid w:val="00E11925"/>
    <w:rsid w:val="00E2652D"/>
    <w:rsid w:val="00E47F17"/>
    <w:rsid w:val="00E678C7"/>
    <w:rsid w:val="00E71476"/>
    <w:rsid w:val="00E77E4E"/>
    <w:rsid w:val="00E90E6A"/>
    <w:rsid w:val="00E92A1E"/>
    <w:rsid w:val="00EB0E67"/>
    <w:rsid w:val="00EB2A02"/>
    <w:rsid w:val="00EB3B23"/>
    <w:rsid w:val="00EC7CB6"/>
    <w:rsid w:val="00EF7EB0"/>
    <w:rsid w:val="00F21337"/>
    <w:rsid w:val="00F22072"/>
    <w:rsid w:val="00F24400"/>
    <w:rsid w:val="00F36005"/>
    <w:rsid w:val="00F4221F"/>
    <w:rsid w:val="00F4262E"/>
    <w:rsid w:val="00F445C9"/>
    <w:rsid w:val="00F64095"/>
    <w:rsid w:val="00F6646E"/>
    <w:rsid w:val="00F8342E"/>
    <w:rsid w:val="00F87792"/>
    <w:rsid w:val="00FC3E83"/>
    <w:rsid w:val="00FC5494"/>
    <w:rsid w:val="00FD4A17"/>
    <w:rsid w:val="00FD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9BA9"/>
  <w14:defaultImageDpi w14:val="32767"/>
  <w15:chartTrackingRefBased/>
  <w15:docId w15:val="{0C7E5C77-F6C0-674F-A4B0-9BE88E1A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6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6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46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46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46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46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46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77E4E"/>
    <w:pPr>
      <w:framePr w:w="7920" w:h="1980" w:hRule="exact" w:hSpace="180" w:wrap="auto" w:hAnchor="page" w:xAlign="center" w:yAlign="bottom"/>
      <w:ind w:left="2880"/>
    </w:pPr>
    <w:rPr>
      <w:rFonts w:eastAsiaTheme="majorEastAsia" w:cs="Times New Roman (Headings CS)"/>
      <w:sz w:val="28"/>
    </w:rPr>
  </w:style>
  <w:style w:type="character" w:customStyle="1" w:styleId="Heading1Char">
    <w:name w:val="Heading 1 Char"/>
    <w:basedOn w:val="DefaultParagraphFont"/>
    <w:link w:val="Heading1"/>
    <w:uiPriority w:val="9"/>
    <w:rsid w:val="00C54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4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6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6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46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46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46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46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46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4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46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692"/>
    <w:rPr>
      <w:i/>
      <w:iCs/>
      <w:color w:val="404040" w:themeColor="text1" w:themeTint="BF"/>
    </w:rPr>
  </w:style>
  <w:style w:type="paragraph" w:styleId="ListParagraph">
    <w:name w:val="List Paragraph"/>
    <w:basedOn w:val="Normal"/>
    <w:uiPriority w:val="34"/>
    <w:qFormat/>
    <w:rsid w:val="00C54692"/>
    <w:pPr>
      <w:ind w:left="720"/>
      <w:contextualSpacing/>
    </w:pPr>
  </w:style>
  <w:style w:type="character" w:styleId="IntenseEmphasis">
    <w:name w:val="Intense Emphasis"/>
    <w:basedOn w:val="DefaultParagraphFont"/>
    <w:uiPriority w:val="21"/>
    <w:qFormat/>
    <w:rsid w:val="00C54692"/>
    <w:rPr>
      <w:i/>
      <w:iCs/>
      <w:color w:val="0F4761" w:themeColor="accent1" w:themeShade="BF"/>
    </w:rPr>
  </w:style>
  <w:style w:type="paragraph" w:styleId="IntenseQuote">
    <w:name w:val="Intense Quote"/>
    <w:basedOn w:val="Normal"/>
    <w:next w:val="Normal"/>
    <w:link w:val="IntenseQuoteChar"/>
    <w:uiPriority w:val="30"/>
    <w:qFormat/>
    <w:rsid w:val="00C5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692"/>
    <w:rPr>
      <w:i/>
      <w:iCs/>
      <w:color w:val="0F4761" w:themeColor="accent1" w:themeShade="BF"/>
    </w:rPr>
  </w:style>
  <w:style w:type="character" w:styleId="IntenseReference">
    <w:name w:val="Intense Reference"/>
    <w:basedOn w:val="DefaultParagraphFont"/>
    <w:uiPriority w:val="32"/>
    <w:qFormat/>
    <w:rsid w:val="00C54692"/>
    <w:rPr>
      <w:b/>
      <w:bCs/>
      <w:smallCaps/>
      <w:color w:val="0F4761" w:themeColor="accent1" w:themeShade="BF"/>
      <w:spacing w:val="5"/>
    </w:rPr>
  </w:style>
  <w:style w:type="paragraph" w:styleId="BodyTextIndent3">
    <w:name w:val="Body Text Indent 3"/>
    <w:basedOn w:val="Normal"/>
    <w:link w:val="BodyTextIndent3Char"/>
    <w:rsid w:val="004132E4"/>
    <w:pPr>
      <w:tabs>
        <w:tab w:val="left" w:pos="720"/>
      </w:tabs>
      <w:suppressAutoHyphens/>
      <w:ind w:left="720"/>
    </w:pPr>
    <w:rPr>
      <w:rFonts w:ascii="Courier" w:eastAsia="Times New Roman" w:hAnsi="Courier"/>
      <w:kern w:val="0"/>
      <w:szCs w:val="24"/>
      <w14:ligatures w14:val="none"/>
    </w:rPr>
  </w:style>
  <w:style w:type="character" w:customStyle="1" w:styleId="BodyTextIndent3Char">
    <w:name w:val="Body Text Indent 3 Char"/>
    <w:basedOn w:val="DefaultParagraphFont"/>
    <w:link w:val="BodyTextIndent3"/>
    <w:rsid w:val="004132E4"/>
    <w:rPr>
      <w:rFonts w:ascii="Courier" w:eastAsia="Times New Roman" w:hAnsi="Courier"/>
      <w:kern w:val="0"/>
      <w:szCs w:val="24"/>
      <w14:ligatures w14:val="none"/>
    </w:rPr>
  </w:style>
  <w:style w:type="paragraph" w:customStyle="1" w:styleId="BodyTextFlush">
    <w:name w:val="Body Text Flush"/>
    <w:basedOn w:val="Normal"/>
    <w:link w:val="BodyTextFlushChar"/>
    <w:qFormat/>
    <w:rsid w:val="00CF4D3B"/>
    <w:pPr>
      <w:spacing w:before="240"/>
      <w:jc w:val="both"/>
    </w:pPr>
    <w:rPr>
      <w:rFonts w:eastAsiaTheme="minorEastAsia"/>
      <w:kern w:val="0"/>
      <w:szCs w:val="24"/>
      <w14:ligatures w14:val="none"/>
    </w:rPr>
  </w:style>
  <w:style w:type="character" w:customStyle="1" w:styleId="BodyTextFlushChar">
    <w:name w:val="Body Text Flush Char"/>
    <w:basedOn w:val="DefaultParagraphFont"/>
    <w:link w:val="BodyTextFlush"/>
    <w:rsid w:val="00CF4D3B"/>
    <w:rPr>
      <w:rFonts w:eastAsiaTheme="minorEastAsia"/>
      <w:kern w:val="0"/>
      <w:szCs w:val="24"/>
      <w14:ligatures w14:val="none"/>
    </w:rPr>
  </w:style>
  <w:style w:type="numbering" w:customStyle="1" w:styleId="CurrentList1">
    <w:name w:val="Current List1"/>
    <w:uiPriority w:val="99"/>
    <w:rsid w:val="004D750A"/>
    <w:pPr>
      <w:numPr>
        <w:numId w:val="2"/>
      </w:numPr>
    </w:pPr>
  </w:style>
  <w:style w:type="paragraph" w:styleId="Header">
    <w:name w:val="header"/>
    <w:basedOn w:val="Normal"/>
    <w:link w:val="HeaderChar"/>
    <w:uiPriority w:val="99"/>
    <w:unhideWhenUsed/>
    <w:rsid w:val="00FD4A17"/>
    <w:pPr>
      <w:tabs>
        <w:tab w:val="center" w:pos="4680"/>
        <w:tab w:val="right" w:pos="9360"/>
      </w:tabs>
    </w:pPr>
  </w:style>
  <w:style w:type="character" w:customStyle="1" w:styleId="HeaderChar">
    <w:name w:val="Header Char"/>
    <w:basedOn w:val="DefaultParagraphFont"/>
    <w:link w:val="Header"/>
    <w:uiPriority w:val="99"/>
    <w:rsid w:val="00FD4A17"/>
  </w:style>
  <w:style w:type="paragraph" w:styleId="Footer">
    <w:name w:val="footer"/>
    <w:basedOn w:val="Normal"/>
    <w:link w:val="FooterChar"/>
    <w:uiPriority w:val="99"/>
    <w:unhideWhenUsed/>
    <w:rsid w:val="00FD4A17"/>
    <w:pPr>
      <w:tabs>
        <w:tab w:val="center" w:pos="4680"/>
        <w:tab w:val="right" w:pos="9360"/>
      </w:tabs>
    </w:pPr>
  </w:style>
  <w:style w:type="character" w:customStyle="1" w:styleId="FooterChar">
    <w:name w:val="Footer Char"/>
    <w:basedOn w:val="DefaultParagraphFont"/>
    <w:link w:val="Footer"/>
    <w:uiPriority w:val="99"/>
    <w:rsid w:val="00FD4A17"/>
  </w:style>
  <w:style w:type="paragraph" w:styleId="BodyTextIndent">
    <w:name w:val="Body Text Indent"/>
    <w:basedOn w:val="Normal"/>
    <w:link w:val="BodyTextIndentChar"/>
    <w:uiPriority w:val="99"/>
    <w:semiHidden/>
    <w:unhideWhenUsed/>
    <w:rsid w:val="000F2E9D"/>
    <w:pPr>
      <w:spacing w:after="120"/>
      <w:ind w:left="360"/>
    </w:pPr>
  </w:style>
  <w:style w:type="character" w:customStyle="1" w:styleId="BodyTextIndentChar">
    <w:name w:val="Body Text Indent Char"/>
    <w:basedOn w:val="DefaultParagraphFont"/>
    <w:link w:val="BodyTextIndent"/>
    <w:uiPriority w:val="99"/>
    <w:semiHidden/>
    <w:rsid w:val="000F2E9D"/>
  </w:style>
  <w:style w:type="character" w:customStyle="1" w:styleId="apple-converted-space">
    <w:name w:val="apple-converted-space"/>
    <w:basedOn w:val="DefaultParagraphFont"/>
    <w:rsid w:val="00D4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6929</Words>
  <Characters>39499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Mahler</dc:creator>
  <cp:keywords/>
  <dc:description/>
  <cp:lastModifiedBy>Jim Mahler</cp:lastModifiedBy>
  <cp:revision>4</cp:revision>
  <cp:lastPrinted>2026-05-07T17:55:00Z</cp:lastPrinted>
  <dcterms:created xsi:type="dcterms:W3CDTF">2026-05-11T21:21:00Z</dcterms:created>
  <dcterms:modified xsi:type="dcterms:W3CDTF">2026-05-19T00:13:00Z</dcterms:modified>
</cp:coreProperties>
</file>