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7C77BF" w14:textId="477CA527" w:rsidR="004D0EC6" w:rsidRDefault="004D0EC6" w:rsidP="004D0EC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4D0EC6">
        <w:rPr>
          <w:rFonts w:ascii="Arial" w:hAnsi="Arial" w:cs="Arial"/>
          <w:b/>
          <w:bCs/>
          <w:sz w:val="28"/>
          <w:szCs w:val="28"/>
        </w:rPr>
        <w:t>Retiring During COVID-19</w:t>
      </w:r>
    </w:p>
    <w:p w14:paraId="4A6AC768" w14:textId="4AD7513C" w:rsidR="004D0EC6" w:rsidRPr="002E399B" w:rsidRDefault="004D0EC6" w:rsidP="002E399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25E52">
        <w:rPr>
          <w:rFonts w:ascii="Arial" w:hAnsi="Arial" w:cs="Arial"/>
          <w:b/>
          <w:bCs/>
          <w:sz w:val="24"/>
          <w:szCs w:val="24"/>
        </w:rPr>
        <w:t>AFT Retiree Chapter</w:t>
      </w:r>
    </w:p>
    <w:p w14:paraId="514945E4" w14:textId="712C481C" w:rsidR="004D0EC6" w:rsidRDefault="0076227B" w:rsidP="004D0E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Retiring during COVID-19 presents its own challenges and as </w:t>
      </w:r>
      <w:r w:rsidR="002E399B">
        <w:rPr>
          <w:rFonts w:ascii="Arial" w:hAnsi="Arial" w:cs="Arial"/>
          <w:sz w:val="24"/>
          <w:szCs w:val="24"/>
        </w:rPr>
        <w:t>the AFT 1931</w:t>
      </w:r>
      <w:r>
        <w:rPr>
          <w:rFonts w:ascii="Arial" w:hAnsi="Arial" w:cs="Arial"/>
          <w:sz w:val="24"/>
          <w:szCs w:val="24"/>
        </w:rPr>
        <w:t xml:space="preserve"> </w:t>
      </w:r>
      <w:r w:rsidR="002E399B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etiree </w:t>
      </w:r>
      <w:r w:rsidR="002E399B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hapter we want to help you in that process as much as possible.  </w:t>
      </w:r>
      <w:r w:rsidR="004D0EC6">
        <w:rPr>
          <w:rFonts w:ascii="Arial" w:hAnsi="Arial" w:cs="Arial"/>
          <w:sz w:val="24"/>
          <w:szCs w:val="24"/>
        </w:rPr>
        <w:t>During COVID-19 many retiree services have eliminated face-to-face appointments</w:t>
      </w:r>
      <w:r>
        <w:rPr>
          <w:rFonts w:ascii="Arial" w:hAnsi="Arial" w:cs="Arial"/>
          <w:sz w:val="24"/>
          <w:szCs w:val="24"/>
        </w:rPr>
        <w:t xml:space="preserve">, </w:t>
      </w:r>
      <w:r w:rsidR="00FE7BCB">
        <w:rPr>
          <w:rFonts w:ascii="Arial" w:hAnsi="Arial" w:cs="Arial"/>
          <w:sz w:val="24"/>
          <w:szCs w:val="24"/>
        </w:rPr>
        <w:t>have shortened their hou</w:t>
      </w:r>
      <w:r w:rsidR="00E8768B">
        <w:rPr>
          <w:rFonts w:ascii="Arial" w:hAnsi="Arial" w:cs="Arial"/>
          <w:sz w:val="24"/>
          <w:szCs w:val="24"/>
        </w:rPr>
        <w:t xml:space="preserve">rs of </w:t>
      </w:r>
      <w:r w:rsidR="00FA6731">
        <w:rPr>
          <w:rFonts w:ascii="Arial" w:hAnsi="Arial" w:cs="Arial"/>
          <w:sz w:val="24"/>
          <w:szCs w:val="24"/>
        </w:rPr>
        <w:t>operation</w:t>
      </w:r>
      <w:r w:rsidR="008D60D5">
        <w:rPr>
          <w:rFonts w:ascii="Arial" w:hAnsi="Arial" w:cs="Arial"/>
          <w:sz w:val="24"/>
          <w:szCs w:val="24"/>
        </w:rPr>
        <w:t xml:space="preserve">, </w:t>
      </w:r>
      <w:r w:rsidR="004D0EC6">
        <w:rPr>
          <w:rFonts w:ascii="Arial" w:hAnsi="Arial" w:cs="Arial"/>
          <w:sz w:val="24"/>
          <w:szCs w:val="24"/>
        </w:rPr>
        <w:t xml:space="preserve">and </w:t>
      </w:r>
      <w:r w:rsidR="00A479DB">
        <w:rPr>
          <w:rFonts w:ascii="Arial" w:hAnsi="Arial" w:cs="Arial"/>
          <w:sz w:val="24"/>
          <w:szCs w:val="24"/>
        </w:rPr>
        <w:t xml:space="preserve">as a result </w:t>
      </w:r>
      <w:r>
        <w:rPr>
          <w:rFonts w:ascii="Arial" w:hAnsi="Arial" w:cs="Arial"/>
          <w:sz w:val="24"/>
          <w:szCs w:val="24"/>
        </w:rPr>
        <w:t xml:space="preserve">it may take longer </w:t>
      </w:r>
      <w:r w:rsidR="008D60D5">
        <w:rPr>
          <w:rFonts w:ascii="Arial" w:hAnsi="Arial" w:cs="Arial"/>
          <w:sz w:val="24"/>
          <w:szCs w:val="24"/>
        </w:rPr>
        <w:t>for your paperwork to be processed</w:t>
      </w:r>
      <w:r>
        <w:rPr>
          <w:rFonts w:ascii="Arial" w:hAnsi="Arial" w:cs="Arial"/>
          <w:sz w:val="24"/>
          <w:szCs w:val="24"/>
        </w:rPr>
        <w:t xml:space="preserve">.  As a retiree chapter </w:t>
      </w:r>
      <w:r w:rsidR="004D0EC6">
        <w:rPr>
          <w:rFonts w:ascii="Arial" w:hAnsi="Arial" w:cs="Arial"/>
          <w:sz w:val="24"/>
          <w:szCs w:val="24"/>
        </w:rPr>
        <w:t xml:space="preserve">we want to share some </w:t>
      </w:r>
      <w:r w:rsidR="00FA6731">
        <w:rPr>
          <w:rFonts w:ascii="Arial" w:hAnsi="Arial" w:cs="Arial"/>
          <w:sz w:val="24"/>
          <w:szCs w:val="24"/>
        </w:rPr>
        <w:t xml:space="preserve">recommendations and </w:t>
      </w:r>
      <w:r w:rsidR="004D0EC6">
        <w:rPr>
          <w:rFonts w:ascii="Arial" w:hAnsi="Arial" w:cs="Arial"/>
          <w:sz w:val="24"/>
          <w:szCs w:val="24"/>
        </w:rPr>
        <w:t xml:space="preserve">resources </w:t>
      </w:r>
      <w:r w:rsidR="00A479DB">
        <w:rPr>
          <w:rFonts w:ascii="Arial" w:hAnsi="Arial" w:cs="Arial"/>
          <w:sz w:val="24"/>
          <w:szCs w:val="24"/>
        </w:rPr>
        <w:t xml:space="preserve">to help you in your upcoming retirement.  </w:t>
      </w:r>
      <w:r>
        <w:rPr>
          <w:rFonts w:ascii="Arial" w:hAnsi="Arial" w:cs="Arial"/>
          <w:sz w:val="24"/>
          <w:szCs w:val="24"/>
        </w:rPr>
        <w:t xml:space="preserve">  </w:t>
      </w:r>
    </w:p>
    <w:p w14:paraId="4D89763F" w14:textId="6451EEA4" w:rsidR="00E8768B" w:rsidRDefault="00FE1330" w:rsidP="004D0E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Your retirement paperwork is time sensitive and each department</w:t>
      </w:r>
      <w:r w:rsidR="008E4A1C">
        <w:rPr>
          <w:rFonts w:ascii="Arial" w:hAnsi="Arial" w:cs="Arial"/>
          <w:sz w:val="24"/>
          <w:szCs w:val="24"/>
        </w:rPr>
        <w:t xml:space="preserve"> or organization</w:t>
      </w:r>
      <w:r>
        <w:rPr>
          <w:rFonts w:ascii="Arial" w:hAnsi="Arial" w:cs="Arial"/>
          <w:sz w:val="24"/>
          <w:szCs w:val="24"/>
        </w:rPr>
        <w:t xml:space="preserve"> below has different deadlines so please pay attention to </w:t>
      </w:r>
      <w:r w:rsidR="008E4A1C">
        <w:rPr>
          <w:rFonts w:ascii="Arial" w:hAnsi="Arial" w:cs="Arial"/>
          <w:sz w:val="24"/>
          <w:szCs w:val="24"/>
        </w:rPr>
        <w:t xml:space="preserve">each </w:t>
      </w:r>
      <w:r>
        <w:rPr>
          <w:rFonts w:ascii="Arial" w:hAnsi="Arial" w:cs="Arial"/>
          <w:sz w:val="24"/>
          <w:szCs w:val="24"/>
        </w:rPr>
        <w:t xml:space="preserve">deadline.  In addition, </w:t>
      </w:r>
      <w:r w:rsidR="003E2F0A">
        <w:rPr>
          <w:rFonts w:ascii="Arial" w:hAnsi="Arial" w:cs="Arial"/>
          <w:sz w:val="24"/>
          <w:szCs w:val="24"/>
        </w:rPr>
        <w:t xml:space="preserve">some of these </w:t>
      </w:r>
      <w:r w:rsidR="008E4A1C">
        <w:rPr>
          <w:rFonts w:ascii="Arial" w:hAnsi="Arial" w:cs="Arial"/>
          <w:sz w:val="24"/>
          <w:szCs w:val="24"/>
        </w:rPr>
        <w:t xml:space="preserve">departments or organizations </w:t>
      </w:r>
      <w:r w:rsidR="003E2F0A">
        <w:rPr>
          <w:rFonts w:ascii="Arial" w:hAnsi="Arial" w:cs="Arial"/>
          <w:sz w:val="24"/>
          <w:szCs w:val="24"/>
        </w:rPr>
        <w:t>have paperwork that needs to be coordinated</w:t>
      </w:r>
      <w:r w:rsidR="0076227B">
        <w:rPr>
          <w:rFonts w:ascii="Arial" w:hAnsi="Arial" w:cs="Arial"/>
          <w:sz w:val="24"/>
          <w:szCs w:val="24"/>
        </w:rPr>
        <w:t xml:space="preserve"> </w:t>
      </w:r>
      <w:r w:rsidR="008E4A1C">
        <w:rPr>
          <w:rFonts w:ascii="Arial" w:hAnsi="Arial" w:cs="Arial"/>
          <w:sz w:val="24"/>
          <w:szCs w:val="24"/>
        </w:rPr>
        <w:t>together</w:t>
      </w:r>
      <w:r w:rsidR="0076227B">
        <w:rPr>
          <w:rFonts w:ascii="Arial" w:hAnsi="Arial" w:cs="Arial"/>
          <w:sz w:val="24"/>
          <w:szCs w:val="24"/>
        </w:rPr>
        <w:t xml:space="preserve">.  </w:t>
      </w:r>
      <w:r w:rsidR="008E4A1C">
        <w:rPr>
          <w:rFonts w:ascii="Arial" w:hAnsi="Arial" w:cs="Arial"/>
          <w:sz w:val="24"/>
          <w:szCs w:val="24"/>
        </w:rPr>
        <w:t xml:space="preserve">We </w:t>
      </w:r>
      <w:r w:rsidR="003A741C">
        <w:rPr>
          <w:rFonts w:ascii="Arial" w:hAnsi="Arial" w:cs="Arial"/>
          <w:sz w:val="24"/>
          <w:szCs w:val="24"/>
        </w:rPr>
        <w:t xml:space="preserve">would recommend that </w:t>
      </w:r>
      <w:r w:rsidR="008E4A1C">
        <w:rPr>
          <w:rFonts w:ascii="Arial" w:hAnsi="Arial" w:cs="Arial"/>
          <w:sz w:val="24"/>
          <w:szCs w:val="24"/>
        </w:rPr>
        <w:t xml:space="preserve">prior to contacting </w:t>
      </w:r>
      <w:r w:rsidR="00FA6731">
        <w:rPr>
          <w:rFonts w:ascii="Arial" w:hAnsi="Arial" w:cs="Arial"/>
          <w:sz w:val="24"/>
          <w:szCs w:val="24"/>
        </w:rPr>
        <w:t>the offices below</w:t>
      </w:r>
      <w:r w:rsidR="00A479DB">
        <w:rPr>
          <w:rFonts w:ascii="Arial" w:hAnsi="Arial" w:cs="Arial"/>
          <w:sz w:val="24"/>
          <w:szCs w:val="24"/>
        </w:rPr>
        <w:t>, t</w:t>
      </w:r>
      <w:r w:rsidR="008E4A1C">
        <w:rPr>
          <w:rFonts w:ascii="Arial" w:hAnsi="Arial" w:cs="Arial"/>
          <w:sz w:val="24"/>
          <w:szCs w:val="24"/>
        </w:rPr>
        <w:t xml:space="preserve">hat </w:t>
      </w:r>
      <w:r w:rsidR="003A741C">
        <w:rPr>
          <w:rFonts w:ascii="Arial" w:hAnsi="Arial" w:cs="Arial"/>
          <w:sz w:val="24"/>
          <w:szCs w:val="24"/>
        </w:rPr>
        <w:t xml:space="preserve">you first make a list of questions and </w:t>
      </w:r>
      <w:r w:rsidR="003E2F0A">
        <w:rPr>
          <w:rFonts w:ascii="Arial" w:hAnsi="Arial" w:cs="Arial"/>
          <w:sz w:val="24"/>
          <w:szCs w:val="24"/>
        </w:rPr>
        <w:t xml:space="preserve">after </w:t>
      </w:r>
      <w:r w:rsidR="003A741C">
        <w:rPr>
          <w:rFonts w:ascii="Arial" w:hAnsi="Arial" w:cs="Arial"/>
          <w:sz w:val="24"/>
          <w:szCs w:val="24"/>
        </w:rPr>
        <w:t xml:space="preserve">you </w:t>
      </w:r>
      <w:r>
        <w:rPr>
          <w:rFonts w:ascii="Arial" w:hAnsi="Arial" w:cs="Arial"/>
          <w:sz w:val="24"/>
          <w:szCs w:val="24"/>
        </w:rPr>
        <w:t>speak with them</w:t>
      </w:r>
      <w:r w:rsidR="003E2F0A">
        <w:rPr>
          <w:rFonts w:ascii="Arial" w:hAnsi="Arial" w:cs="Arial"/>
          <w:sz w:val="24"/>
          <w:szCs w:val="24"/>
        </w:rPr>
        <w:t xml:space="preserve">, please </w:t>
      </w:r>
      <w:r w:rsidR="003A741C">
        <w:rPr>
          <w:rFonts w:ascii="Arial" w:hAnsi="Arial" w:cs="Arial"/>
          <w:sz w:val="24"/>
          <w:szCs w:val="24"/>
        </w:rPr>
        <w:t xml:space="preserve">send them a follow up email to confirm </w:t>
      </w:r>
      <w:r w:rsidR="0072308F">
        <w:rPr>
          <w:rFonts w:ascii="Arial" w:hAnsi="Arial" w:cs="Arial"/>
          <w:sz w:val="24"/>
          <w:szCs w:val="24"/>
        </w:rPr>
        <w:t xml:space="preserve">your understanding of </w:t>
      </w:r>
      <w:r w:rsidR="003A741C">
        <w:rPr>
          <w:rFonts w:ascii="Arial" w:hAnsi="Arial" w:cs="Arial"/>
          <w:sz w:val="24"/>
          <w:szCs w:val="24"/>
        </w:rPr>
        <w:t xml:space="preserve">the details of your conversations. </w:t>
      </w:r>
      <w:r w:rsidR="008E4A1C">
        <w:rPr>
          <w:rFonts w:ascii="Arial" w:hAnsi="Arial" w:cs="Arial"/>
          <w:sz w:val="24"/>
          <w:szCs w:val="24"/>
        </w:rPr>
        <w:t xml:space="preserve"> There is no cost to contact any of the </w:t>
      </w:r>
      <w:r w:rsidR="00A479DB">
        <w:rPr>
          <w:rFonts w:ascii="Arial" w:hAnsi="Arial" w:cs="Arial"/>
          <w:sz w:val="24"/>
          <w:szCs w:val="24"/>
        </w:rPr>
        <w:t xml:space="preserve">departments or organizations listed below.  </w:t>
      </w:r>
      <w:r w:rsidR="003A741C">
        <w:rPr>
          <w:rFonts w:ascii="Arial" w:hAnsi="Arial" w:cs="Arial"/>
          <w:sz w:val="24"/>
          <w:szCs w:val="24"/>
        </w:rPr>
        <w:t>E</w:t>
      </w:r>
      <w:r w:rsidR="008E4A1C">
        <w:rPr>
          <w:rFonts w:ascii="Arial" w:hAnsi="Arial" w:cs="Arial"/>
          <w:sz w:val="24"/>
          <w:szCs w:val="24"/>
        </w:rPr>
        <w:t xml:space="preserve">veryone </w:t>
      </w:r>
      <w:r w:rsidR="003A741C">
        <w:rPr>
          <w:rFonts w:ascii="Arial" w:hAnsi="Arial" w:cs="Arial"/>
          <w:sz w:val="24"/>
          <w:szCs w:val="24"/>
        </w:rPr>
        <w:t xml:space="preserve">who retires has different circumstances and depending on your situation, you may need to contact </w:t>
      </w:r>
      <w:r w:rsidR="0076227B">
        <w:rPr>
          <w:rFonts w:ascii="Arial" w:hAnsi="Arial" w:cs="Arial"/>
          <w:sz w:val="24"/>
          <w:szCs w:val="24"/>
        </w:rPr>
        <w:t xml:space="preserve">many of </w:t>
      </w:r>
      <w:r w:rsidR="003A741C">
        <w:rPr>
          <w:rFonts w:ascii="Arial" w:hAnsi="Arial" w:cs="Arial"/>
          <w:sz w:val="24"/>
          <w:szCs w:val="24"/>
        </w:rPr>
        <w:t>the following departments and</w:t>
      </w:r>
      <w:r w:rsidR="0076227B">
        <w:rPr>
          <w:rFonts w:ascii="Arial" w:hAnsi="Arial" w:cs="Arial"/>
          <w:sz w:val="24"/>
          <w:szCs w:val="24"/>
        </w:rPr>
        <w:t xml:space="preserve"> organizations</w:t>
      </w:r>
      <w:r w:rsidR="008E4A1C">
        <w:rPr>
          <w:rFonts w:ascii="Arial" w:hAnsi="Arial" w:cs="Arial"/>
          <w:sz w:val="24"/>
          <w:szCs w:val="24"/>
        </w:rPr>
        <w:t xml:space="preserve"> below</w:t>
      </w:r>
      <w:r w:rsidR="003A741C">
        <w:rPr>
          <w:rFonts w:ascii="Arial" w:hAnsi="Arial" w:cs="Arial"/>
          <w:sz w:val="24"/>
          <w:szCs w:val="24"/>
        </w:rPr>
        <w:t>:</w:t>
      </w:r>
    </w:p>
    <w:p w14:paraId="051F0C62" w14:textId="129E602F" w:rsidR="00655FAF" w:rsidRPr="00655FAF" w:rsidRDefault="00E8768B" w:rsidP="004D0E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San Diego Community College District’s Benefits Office</w:t>
      </w:r>
      <w:r w:rsidR="007410CC">
        <w:rPr>
          <w:rFonts w:ascii="Arial" w:hAnsi="Arial" w:cs="Arial"/>
          <w:sz w:val="24"/>
          <w:szCs w:val="24"/>
        </w:rPr>
        <w:t xml:space="preserve"> </w:t>
      </w:r>
      <w:r w:rsidR="00655FAF">
        <w:rPr>
          <w:rFonts w:ascii="Arial" w:hAnsi="Arial" w:cs="Arial"/>
          <w:sz w:val="24"/>
          <w:szCs w:val="24"/>
        </w:rPr>
        <w:t>–</w:t>
      </w:r>
      <w:hyperlink r:id="rId4" w:history="1">
        <w:r w:rsidR="00655FAF" w:rsidRPr="00655FAF">
          <w:rPr>
            <w:rStyle w:val="Hyperlink"/>
            <w:rFonts w:ascii="Arial" w:hAnsi="Arial" w:cs="Arial"/>
            <w:sz w:val="24"/>
            <w:szCs w:val="24"/>
            <w:u w:val="none"/>
          </w:rPr>
          <w:t>https://www.sdccd.edu/about/departments-and-offices/human-resources/retirement-services/index.aspx</w:t>
        </w:r>
      </w:hyperlink>
    </w:p>
    <w:p w14:paraId="362D0A2E" w14:textId="2F522016" w:rsidR="007410CC" w:rsidRPr="00C92FA7" w:rsidRDefault="00E8768B" w:rsidP="004D0E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Grossmont/Cuyamaca Community College District Benefits Office</w:t>
      </w:r>
      <w:r w:rsidR="007410CC">
        <w:rPr>
          <w:rFonts w:ascii="Arial" w:hAnsi="Arial" w:cs="Arial"/>
          <w:sz w:val="24"/>
          <w:szCs w:val="24"/>
        </w:rPr>
        <w:t xml:space="preserve"> –</w:t>
      </w:r>
      <w:r w:rsidR="00D312B2">
        <w:rPr>
          <w:rFonts w:ascii="Arial" w:hAnsi="Arial" w:cs="Arial"/>
          <w:sz w:val="24"/>
          <w:szCs w:val="24"/>
        </w:rPr>
        <w:t xml:space="preserve">  </w:t>
      </w:r>
      <w:hyperlink r:id="rId5" w:history="1">
        <w:r w:rsidR="00C92FA7" w:rsidRPr="00C92FA7">
          <w:rPr>
            <w:rStyle w:val="Hyperlink"/>
            <w:rFonts w:ascii="Arial" w:hAnsi="Arial" w:cs="Arial"/>
            <w:sz w:val="24"/>
            <w:szCs w:val="24"/>
            <w:u w:val="none"/>
          </w:rPr>
          <w:t>https://www.gcccd.edu/benefits/04-Retirement-Plans.html</w:t>
        </w:r>
      </w:hyperlink>
    </w:p>
    <w:p w14:paraId="64757629" w14:textId="502A0B3B" w:rsidR="00655FAF" w:rsidRPr="00655FAF" w:rsidRDefault="00E8768B" w:rsidP="004D0EC6">
      <w:pPr>
        <w:rPr>
          <w:rFonts w:ascii="Arial" w:hAnsi="Arial" w:cs="Arial"/>
          <w:color w:val="0070C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Social Security</w:t>
      </w:r>
      <w:r w:rsidR="007410CC">
        <w:rPr>
          <w:rFonts w:ascii="Arial" w:hAnsi="Arial" w:cs="Arial"/>
          <w:sz w:val="24"/>
          <w:szCs w:val="24"/>
        </w:rPr>
        <w:t xml:space="preserve"> </w:t>
      </w:r>
      <w:r w:rsidR="00655FAF">
        <w:rPr>
          <w:rFonts w:ascii="Arial" w:hAnsi="Arial" w:cs="Arial"/>
          <w:sz w:val="24"/>
          <w:szCs w:val="24"/>
        </w:rPr>
        <w:t xml:space="preserve">– </w:t>
      </w:r>
      <w:r w:rsidR="00655FAF" w:rsidRPr="00655FAF">
        <w:rPr>
          <w:rFonts w:ascii="Arial" w:hAnsi="Arial" w:cs="Arial"/>
          <w:color w:val="0070C0"/>
          <w:sz w:val="24"/>
          <w:szCs w:val="24"/>
        </w:rPr>
        <w:t>www.ssa.gov</w:t>
      </w:r>
    </w:p>
    <w:p w14:paraId="7FBBE579" w14:textId="5BAEC730" w:rsidR="0072308F" w:rsidRDefault="00E8768B" w:rsidP="004D0E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Medicare </w:t>
      </w:r>
      <w:r w:rsidR="0072308F">
        <w:rPr>
          <w:rFonts w:ascii="Arial" w:hAnsi="Arial" w:cs="Arial"/>
          <w:sz w:val="24"/>
          <w:szCs w:val="24"/>
        </w:rPr>
        <w:t xml:space="preserve">– </w:t>
      </w:r>
      <w:hyperlink r:id="rId6" w:history="1">
        <w:r w:rsidR="0072308F" w:rsidRPr="00610707">
          <w:rPr>
            <w:rStyle w:val="Hyperlink"/>
            <w:rFonts w:ascii="Arial" w:hAnsi="Arial" w:cs="Arial"/>
            <w:sz w:val="24"/>
            <w:szCs w:val="24"/>
            <w:u w:val="none"/>
          </w:rPr>
          <w:t>www.medicare.gov</w:t>
        </w:r>
      </w:hyperlink>
      <w:r w:rsidR="0072308F" w:rsidRPr="00610707">
        <w:rPr>
          <w:rFonts w:ascii="Arial" w:hAnsi="Arial" w:cs="Arial"/>
          <w:sz w:val="24"/>
          <w:szCs w:val="24"/>
        </w:rPr>
        <w:t xml:space="preserve">  </w:t>
      </w:r>
      <w:r w:rsidR="0072308F">
        <w:rPr>
          <w:rFonts w:ascii="Arial" w:hAnsi="Arial" w:cs="Arial"/>
          <w:sz w:val="24"/>
          <w:szCs w:val="24"/>
        </w:rPr>
        <w:t xml:space="preserve"> </w:t>
      </w:r>
    </w:p>
    <w:p w14:paraId="72304ECA" w14:textId="371D95B0" w:rsidR="0072308F" w:rsidRPr="009513D1" w:rsidRDefault="0072308F" w:rsidP="004D0EC6">
      <w:pPr>
        <w:rPr>
          <w:rFonts w:ascii="Arial" w:hAnsi="Arial" w:cs="Arial"/>
          <w:color w:val="0070C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Health Insurance Counseling &amp; Advocacy Program</w:t>
      </w:r>
      <w:r w:rsidR="009513D1">
        <w:rPr>
          <w:rFonts w:ascii="Arial" w:hAnsi="Arial" w:cs="Arial"/>
          <w:sz w:val="24"/>
          <w:szCs w:val="24"/>
        </w:rPr>
        <w:t xml:space="preserve"> (HICAP)</w:t>
      </w:r>
      <w:r>
        <w:rPr>
          <w:rFonts w:ascii="Arial" w:hAnsi="Arial" w:cs="Arial"/>
          <w:sz w:val="24"/>
          <w:szCs w:val="24"/>
        </w:rPr>
        <w:t xml:space="preserve"> – </w:t>
      </w:r>
      <w:r w:rsidR="009513D1" w:rsidRPr="009513D1">
        <w:rPr>
          <w:rFonts w:ascii="Arial" w:hAnsi="Arial" w:cs="Arial"/>
          <w:color w:val="0070C0"/>
          <w:sz w:val="24"/>
          <w:szCs w:val="24"/>
        </w:rPr>
        <w:t>www.</w:t>
      </w:r>
      <w:r w:rsidRPr="009513D1">
        <w:rPr>
          <w:rFonts w:ascii="Arial" w:hAnsi="Arial" w:cs="Arial"/>
          <w:color w:val="0070C0"/>
          <w:sz w:val="24"/>
          <w:szCs w:val="24"/>
        </w:rPr>
        <w:t xml:space="preserve">seniorlaw-sd.org </w:t>
      </w:r>
    </w:p>
    <w:p w14:paraId="10E1F377" w14:textId="1FD78CAC" w:rsidR="007410CC" w:rsidRPr="00220FD9" w:rsidRDefault="00E8768B" w:rsidP="004D0EC6">
      <w:pPr>
        <w:rPr>
          <w:rFonts w:ascii="Arial" w:hAnsi="Arial" w:cs="Arial"/>
          <w:color w:val="0070C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CalSTRS </w:t>
      </w:r>
      <w:r w:rsidR="007410CC">
        <w:rPr>
          <w:rFonts w:ascii="Arial" w:hAnsi="Arial" w:cs="Arial"/>
          <w:sz w:val="24"/>
          <w:szCs w:val="24"/>
        </w:rPr>
        <w:t>–</w:t>
      </w:r>
      <w:r w:rsidR="00220FD9">
        <w:t xml:space="preserve"> </w:t>
      </w:r>
      <w:r w:rsidR="00220FD9" w:rsidRPr="00220FD9">
        <w:rPr>
          <w:rFonts w:ascii="Arial" w:hAnsi="Arial" w:cs="Arial"/>
          <w:color w:val="0070C0"/>
          <w:sz w:val="24"/>
          <w:szCs w:val="24"/>
        </w:rPr>
        <w:t>www.calstrs.com</w:t>
      </w:r>
    </w:p>
    <w:p w14:paraId="313DFC0F" w14:textId="0E3BD796" w:rsidR="008E4A1C" w:rsidRPr="00220FD9" w:rsidRDefault="00E8768B" w:rsidP="004D0EC6">
      <w:pPr>
        <w:rPr>
          <w:rFonts w:ascii="Arial" w:hAnsi="Arial" w:cs="Arial"/>
          <w:color w:val="0070C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CalPERS </w:t>
      </w:r>
      <w:r w:rsidR="007410CC">
        <w:rPr>
          <w:rFonts w:ascii="Arial" w:hAnsi="Arial" w:cs="Arial"/>
          <w:sz w:val="24"/>
          <w:szCs w:val="24"/>
        </w:rPr>
        <w:t>–</w:t>
      </w:r>
      <w:r w:rsidR="00220FD9">
        <w:t xml:space="preserve"> </w:t>
      </w:r>
      <w:r w:rsidR="00220FD9" w:rsidRPr="00220FD9">
        <w:rPr>
          <w:rFonts w:ascii="Arial" w:hAnsi="Arial" w:cs="Arial"/>
          <w:color w:val="0070C0"/>
          <w:sz w:val="24"/>
          <w:szCs w:val="24"/>
        </w:rPr>
        <w:t>www.calpers.</w:t>
      </w:r>
      <w:r w:rsidR="00220FD9">
        <w:rPr>
          <w:rFonts w:ascii="Arial" w:hAnsi="Arial" w:cs="Arial"/>
          <w:color w:val="0070C0"/>
          <w:sz w:val="24"/>
          <w:szCs w:val="24"/>
        </w:rPr>
        <w:t>ca.gov</w:t>
      </w:r>
    </w:p>
    <w:p w14:paraId="6A23B94A" w14:textId="2C84A75B" w:rsidR="00FA6731" w:rsidRDefault="008E4A1C" w:rsidP="004D0E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Our retiree chapter wish</w:t>
      </w:r>
      <w:r w:rsidR="00A479DB">
        <w:rPr>
          <w:rFonts w:ascii="Arial" w:hAnsi="Arial" w:cs="Arial"/>
          <w:sz w:val="24"/>
          <w:szCs w:val="24"/>
        </w:rPr>
        <w:t>es</w:t>
      </w:r>
      <w:r>
        <w:rPr>
          <w:rFonts w:ascii="Arial" w:hAnsi="Arial" w:cs="Arial"/>
          <w:sz w:val="24"/>
          <w:szCs w:val="24"/>
        </w:rPr>
        <w:t xml:space="preserve"> you the best in your retirement and we hope you will consider joining our chapter</w:t>
      </w:r>
      <w:r w:rsidR="00FA673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 stay engaged with your District colleagues</w:t>
      </w:r>
      <w:r w:rsidR="00FA6731">
        <w:rPr>
          <w:rFonts w:ascii="Arial" w:hAnsi="Arial" w:cs="Arial"/>
          <w:sz w:val="24"/>
          <w:szCs w:val="24"/>
        </w:rPr>
        <w:t xml:space="preserve"> and to be involved with issues</w:t>
      </w:r>
      <w:r w:rsidR="00A479DB">
        <w:rPr>
          <w:rFonts w:ascii="Arial" w:hAnsi="Arial" w:cs="Arial"/>
          <w:sz w:val="24"/>
          <w:szCs w:val="24"/>
        </w:rPr>
        <w:t xml:space="preserve"> </w:t>
      </w:r>
      <w:r w:rsidR="00FA6731">
        <w:rPr>
          <w:rFonts w:ascii="Arial" w:hAnsi="Arial" w:cs="Arial"/>
          <w:sz w:val="24"/>
          <w:szCs w:val="24"/>
        </w:rPr>
        <w:t>that support the values of our</w:t>
      </w:r>
      <w:r w:rsidR="00A479DB">
        <w:rPr>
          <w:rFonts w:ascii="Arial" w:hAnsi="Arial" w:cs="Arial"/>
          <w:sz w:val="24"/>
          <w:szCs w:val="24"/>
        </w:rPr>
        <w:t xml:space="preserve"> </w:t>
      </w:r>
      <w:r w:rsidR="00FA6731">
        <w:rPr>
          <w:rFonts w:ascii="Arial" w:hAnsi="Arial" w:cs="Arial"/>
          <w:sz w:val="24"/>
          <w:szCs w:val="24"/>
        </w:rPr>
        <w:t xml:space="preserve">retirees. </w:t>
      </w:r>
      <w:r>
        <w:rPr>
          <w:rFonts w:ascii="Arial" w:hAnsi="Arial" w:cs="Arial"/>
          <w:sz w:val="24"/>
          <w:szCs w:val="24"/>
        </w:rPr>
        <w:t xml:space="preserve"> You can find our chapter membership </w:t>
      </w:r>
      <w:r w:rsidR="00FA6731">
        <w:rPr>
          <w:rFonts w:ascii="Arial" w:hAnsi="Arial" w:cs="Arial"/>
          <w:sz w:val="24"/>
          <w:szCs w:val="24"/>
        </w:rPr>
        <w:t xml:space="preserve">form </w:t>
      </w:r>
      <w:r>
        <w:rPr>
          <w:rFonts w:ascii="Arial" w:hAnsi="Arial" w:cs="Arial"/>
          <w:sz w:val="24"/>
          <w:szCs w:val="24"/>
        </w:rPr>
        <w:t>on th</w:t>
      </w:r>
      <w:r w:rsidR="00FA6731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</w:t>
      </w:r>
      <w:r w:rsidR="00FA6731">
        <w:rPr>
          <w:rFonts w:ascii="Arial" w:hAnsi="Arial" w:cs="Arial"/>
          <w:sz w:val="24"/>
          <w:szCs w:val="24"/>
        </w:rPr>
        <w:t>union’s</w:t>
      </w:r>
      <w:r>
        <w:rPr>
          <w:rFonts w:ascii="Arial" w:hAnsi="Arial" w:cs="Arial"/>
          <w:sz w:val="24"/>
          <w:szCs w:val="24"/>
        </w:rPr>
        <w:t xml:space="preserve"> website </w:t>
      </w:r>
      <w:hyperlink r:id="rId7" w:history="1">
        <w:r w:rsidR="00FA6731" w:rsidRPr="00655FAF">
          <w:rPr>
            <w:rStyle w:val="Hyperlink"/>
            <w:rFonts w:ascii="Arial" w:hAnsi="Arial" w:cs="Arial"/>
            <w:sz w:val="24"/>
            <w:szCs w:val="24"/>
            <w:u w:val="none"/>
          </w:rPr>
          <w:t>www.aftguild.org</w:t>
        </w:r>
      </w:hyperlink>
      <w:r w:rsidR="00FA673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under </w:t>
      </w:r>
      <w:r w:rsidR="00FA6731">
        <w:rPr>
          <w:rFonts w:ascii="Arial" w:hAnsi="Arial" w:cs="Arial"/>
          <w:sz w:val="24"/>
          <w:szCs w:val="24"/>
        </w:rPr>
        <w:t>the banner AFT Guild Retiree Chapter.</w:t>
      </w:r>
    </w:p>
    <w:p w14:paraId="4274923C" w14:textId="0B775F04" w:rsidR="00A479DB" w:rsidRDefault="00A479DB" w:rsidP="004D0E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let me know if you have any questions or comments.</w:t>
      </w:r>
    </w:p>
    <w:p w14:paraId="0F93A0A2" w14:textId="77777777" w:rsidR="00A479DB" w:rsidRDefault="00A479DB" w:rsidP="00A479D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FA6731">
        <w:rPr>
          <w:rFonts w:ascii="Arial" w:hAnsi="Arial" w:cs="Arial"/>
          <w:sz w:val="24"/>
          <w:szCs w:val="24"/>
        </w:rPr>
        <w:t>n solidarity,</w:t>
      </w:r>
    </w:p>
    <w:p w14:paraId="18A3771C" w14:textId="51B1082E" w:rsidR="00A479DB" w:rsidRDefault="00FA6731" w:rsidP="00A479D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Susan Morgan, President</w:t>
      </w:r>
      <w:r w:rsidR="00A479DB">
        <w:rPr>
          <w:rFonts w:ascii="Arial" w:hAnsi="Arial" w:cs="Arial"/>
          <w:sz w:val="24"/>
          <w:szCs w:val="24"/>
        </w:rPr>
        <w:t xml:space="preserve"> </w:t>
      </w:r>
    </w:p>
    <w:p w14:paraId="4827F9D9" w14:textId="2E33E9F7" w:rsidR="004D0EC6" w:rsidRDefault="00FA6731" w:rsidP="00A479D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AFT Retiree Chapter</w:t>
      </w:r>
    </w:p>
    <w:p w14:paraId="3CD46454" w14:textId="4DA73765" w:rsidR="00A479DB" w:rsidRPr="00655FAF" w:rsidRDefault="00C92FA7" w:rsidP="00A479DB">
      <w:pPr>
        <w:spacing w:after="0"/>
        <w:rPr>
          <w:rFonts w:ascii="Arial" w:hAnsi="Arial" w:cs="Arial"/>
          <w:sz w:val="24"/>
          <w:szCs w:val="24"/>
        </w:rPr>
      </w:pPr>
      <w:hyperlink r:id="rId8" w:history="1">
        <w:r w:rsidR="00425E52" w:rsidRPr="00655FAF">
          <w:rPr>
            <w:rStyle w:val="Hyperlink"/>
            <w:rFonts w:ascii="Arial" w:hAnsi="Arial" w:cs="Arial"/>
            <w:sz w:val="24"/>
            <w:szCs w:val="24"/>
            <w:u w:val="none"/>
          </w:rPr>
          <w:t>excelspirit27@yahoo.com</w:t>
        </w:r>
      </w:hyperlink>
    </w:p>
    <w:p w14:paraId="527FCF45" w14:textId="24AC3B01" w:rsidR="00425E52" w:rsidRDefault="00425E52" w:rsidP="00A479DB">
      <w:pPr>
        <w:spacing w:after="0"/>
        <w:rPr>
          <w:rFonts w:ascii="Arial" w:hAnsi="Arial" w:cs="Arial"/>
          <w:sz w:val="24"/>
          <w:szCs w:val="24"/>
        </w:rPr>
      </w:pPr>
    </w:p>
    <w:p w14:paraId="6EEF5828" w14:textId="36276442" w:rsidR="00425E52" w:rsidRPr="004D0EC6" w:rsidRDefault="00425E52" w:rsidP="00425E52">
      <w:pPr>
        <w:spacing w:after="0"/>
        <w:ind w:left="79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July </w:t>
      </w:r>
      <w:r w:rsidR="002E399B">
        <w:rPr>
          <w:rFonts w:ascii="Arial" w:hAnsi="Arial" w:cs="Arial"/>
          <w:sz w:val="24"/>
          <w:szCs w:val="24"/>
        </w:rPr>
        <w:t>25</w:t>
      </w:r>
      <w:r>
        <w:rPr>
          <w:rFonts w:ascii="Arial" w:hAnsi="Arial" w:cs="Arial"/>
          <w:sz w:val="24"/>
          <w:szCs w:val="24"/>
        </w:rPr>
        <w:t>, 2020</w:t>
      </w:r>
    </w:p>
    <w:sectPr w:rsidR="00425E52" w:rsidRPr="004D0EC6" w:rsidSect="00655FAF">
      <w:pgSz w:w="12240" w:h="15840"/>
      <w:pgMar w:top="864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EC6"/>
    <w:rsid w:val="000A23C6"/>
    <w:rsid w:val="00220FD9"/>
    <w:rsid w:val="002E399B"/>
    <w:rsid w:val="003A741C"/>
    <w:rsid w:val="003E2F0A"/>
    <w:rsid w:val="00425E52"/>
    <w:rsid w:val="004D0EC6"/>
    <w:rsid w:val="00610707"/>
    <w:rsid w:val="00655FAF"/>
    <w:rsid w:val="0072308F"/>
    <w:rsid w:val="007410CC"/>
    <w:rsid w:val="0076227B"/>
    <w:rsid w:val="008D60D5"/>
    <w:rsid w:val="008E4A1C"/>
    <w:rsid w:val="009513D1"/>
    <w:rsid w:val="00A479DB"/>
    <w:rsid w:val="00C92FA7"/>
    <w:rsid w:val="00D312B2"/>
    <w:rsid w:val="00DE4F79"/>
    <w:rsid w:val="00E8768B"/>
    <w:rsid w:val="00FA6731"/>
    <w:rsid w:val="00FE1330"/>
    <w:rsid w:val="00FE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04942"/>
  <w15:chartTrackingRefBased/>
  <w15:docId w15:val="{A1FED2BD-D7EC-4345-935F-C9A43E686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30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30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xcelspirit27@yahoo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ftguild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dicare.gov" TargetMode="External"/><Relationship Id="rId5" Type="http://schemas.openxmlformats.org/officeDocument/2006/relationships/hyperlink" Target="https://www.gcccd.edu/benefits/04-Retirement-Plans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sdccd.edu/about/departments-and-offices/human-resources/retirement-services/index.aspx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M</dc:creator>
  <cp:keywords/>
  <dc:description/>
  <cp:lastModifiedBy>Susan M</cp:lastModifiedBy>
  <cp:revision>2</cp:revision>
  <dcterms:created xsi:type="dcterms:W3CDTF">2020-07-25T20:57:00Z</dcterms:created>
  <dcterms:modified xsi:type="dcterms:W3CDTF">2020-07-25T20:57:00Z</dcterms:modified>
</cp:coreProperties>
</file>