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4363" w14:textId="77777777" w:rsidR="004E6254" w:rsidRDefault="004E6254" w:rsidP="004E6254">
      <w:pPr>
        <w:spacing w:after="0" w:line="24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AFT Guild, Local 1931</w:t>
      </w:r>
    </w:p>
    <w:p w14:paraId="301C49AC" w14:textId="5F2DEE90" w:rsidR="00326498" w:rsidRDefault="00326498" w:rsidP="004E6254">
      <w:pPr>
        <w:spacing w:after="0" w:line="240" w:lineRule="auto"/>
        <w:jc w:val="center"/>
        <w:rPr>
          <w:rFonts w:ascii="Times New Roman" w:hAnsi="Times New Roman" w:cs="Times New Roman"/>
          <w:b/>
          <w:sz w:val="32"/>
          <w:szCs w:val="32"/>
        </w:rPr>
      </w:pPr>
      <w:r w:rsidRPr="004E6254">
        <w:rPr>
          <w:rFonts w:ascii="Times New Roman" w:hAnsi="Times New Roman" w:cs="Times New Roman"/>
          <w:b/>
          <w:sz w:val="32"/>
          <w:szCs w:val="32"/>
        </w:rPr>
        <w:t xml:space="preserve">Non-Discrimination and Anti-Harassment </w:t>
      </w:r>
      <w:r w:rsidR="003D2FA9" w:rsidRPr="004E6254">
        <w:rPr>
          <w:rFonts w:ascii="Times New Roman" w:hAnsi="Times New Roman" w:cs="Times New Roman"/>
          <w:b/>
          <w:sz w:val="32"/>
          <w:szCs w:val="32"/>
        </w:rPr>
        <w:t xml:space="preserve">Employment </w:t>
      </w:r>
      <w:r w:rsidRPr="004E6254">
        <w:rPr>
          <w:rFonts w:ascii="Times New Roman" w:hAnsi="Times New Roman" w:cs="Times New Roman"/>
          <w:b/>
          <w:sz w:val="32"/>
          <w:szCs w:val="32"/>
        </w:rPr>
        <w:t>Policy</w:t>
      </w:r>
    </w:p>
    <w:p w14:paraId="0025E594" w14:textId="3E4F5833" w:rsidR="00062BE1" w:rsidRPr="00BF6213" w:rsidRDefault="00910041" w:rsidP="004E6254">
      <w:pPr>
        <w:spacing w:after="0" w:line="240" w:lineRule="auto"/>
        <w:jc w:val="center"/>
        <w:rPr>
          <w:rFonts w:ascii="Times New Roman" w:hAnsi="Times New Roman" w:cs="Times New Roman"/>
          <w:i/>
          <w:sz w:val="24"/>
          <w:szCs w:val="24"/>
        </w:rPr>
      </w:pPr>
      <w:r w:rsidRPr="00BF6213">
        <w:rPr>
          <w:rFonts w:ascii="Times New Roman" w:hAnsi="Times New Roman" w:cs="Times New Roman"/>
          <w:i/>
          <w:sz w:val="24"/>
          <w:szCs w:val="24"/>
        </w:rPr>
        <w:t>First Reading</w:t>
      </w:r>
      <w:r w:rsidR="00062BE1" w:rsidRPr="00BF6213">
        <w:rPr>
          <w:rFonts w:ascii="Times New Roman" w:hAnsi="Times New Roman" w:cs="Times New Roman"/>
          <w:i/>
          <w:sz w:val="24"/>
          <w:szCs w:val="24"/>
        </w:rPr>
        <w:t xml:space="preserve"> October 4, 2018</w:t>
      </w:r>
    </w:p>
    <w:p w14:paraId="58B7B83F" w14:textId="77777777" w:rsidR="004E6254" w:rsidRPr="00062BE1" w:rsidRDefault="004E6254" w:rsidP="004E6254">
      <w:pPr>
        <w:spacing w:after="0" w:line="240" w:lineRule="auto"/>
        <w:jc w:val="center"/>
        <w:rPr>
          <w:rFonts w:ascii="Times New Roman" w:hAnsi="Times New Roman" w:cs="Times New Roman"/>
          <w:b/>
          <w:sz w:val="24"/>
          <w:szCs w:val="24"/>
        </w:rPr>
      </w:pPr>
    </w:p>
    <w:p w14:paraId="48430CE6" w14:textId="260283D4" w:rsidR="00326498" w:rsidRDefault="00326498" w:rsidP="004E6254">
      <w:pPr>
        <w:spacing w:after="0" w:line="240" w:lineRule="auto"/>
        <w:rPr>
          <w:rFonts w:ascii="Times New Roman" w:hAnsi="Times New Roman" w:cs="Times New Roman"/>
          <w:sz w:val="24"/>
          <w:szCs w:val="24"/>
        </w:rPr>
      </w:pPr>
      <w:r w:rsidRPr="00031979">
        <w:rPr>
          <w:rFonts w:ascii="Times New Roman" w:hAnsi="Times New Roman" w:cs="Times New Roman"/>
          <w:sz w:val="24"/>
          <w:szCs w:val="24"/>
        </w:rPr>
        <w:t xml:space="preserve">The </w:t>
      </w:r>
      <w:r w:rsidR="004E6254">
        <w:rPr>
          <w:rFonts w:ascii="Times New Roman" w:hAnsi="Times New Roman" w:cs="Times New Roman"/>
          <w:sz w:val="24"/>
          <w:szCs w:val="24"/>
        </w:rPr>
        <w:t>Guild</w:t>
      </w:r>
      <w:r w:rsidR="0011346A" w:rsidRPr="00031979">
        <w:rPr>
          <w:rFonts w:ascii="Times New Roman" w:hAnsi="Times New Roman" w:cs="Times New Roman"/>
          <w:sz w:val="24"/>
          <w:szCs w:val="24"/>
        </w:rPr>
        <w:t>, your employer,</w:t>
      </w:r>
      <w:r w:rsidRPr="00031979">
        <w:rPr>
          <w:rFonts w:ascii="Times New Roman" w:hAnsi="Times New Roman" w:cs="Times New Roman"/>
          <w:sz w:val="24"/>
          <w:szCs w:val="24"/>
        </w:rPr>
        <w:t xml:space="preserve"> is committed to a work environment in which all individuals are treated with respect and dignity. Each individual has </w:t>
      </w:r>
      <w:r w:rsidRPr="00706619">
        <w:rPr>
          <w:rFonts w:ascii="Times New Roman" w:hAnsi="Times New Roman" w:cs="Times New Roman"/>
          <w:sz w:val="24"/>
          <w:szCs w:val="24"/>
        </w:rPr>
        <w:t>the right to work in a professional atmosphere that promotes equal employment opportunities and prohibits bias, prejudice, and discriminatory practices, including harassment.</w:t>
      </w:r>
      <w:r w:rsidR="002D257E" w:rsidRPr="00706619">
        <w:rPr>
          <w:rFonts w:ascii="Times New Roman" w:hAnsi="Times New Roman" w:cs="Times New Roman"/>
          <w:sz w:val="24"/>
          <w:szCs w:val="24"/>
        </w:rPr>
        <w:t xml:space="preserve"> This policy of non-discrimination and anti-harassment applies to all aspects of the relationship between the </w:t>
      </w:r>
      <w:r w:rsidR="004E6254">
        <w:rPr>
          <w:rFonts w:ascii="Times New Roman" w:hAnsi="Times New Roman" w:cs="Times New Roman"/>
          <w:sz w:val="24"/>
          <w:szCs w:val="24"/>
        </w:rPr>
        <w:t>Guild</w:t>
      </w:r>
      <w:r w:rsidR="002D257E" w:rsidRPr="00706619">
        <w:rPr>
          <w:rFonts w:ascii="Times New Roman" w:hAnsi="Times New Roman" w:cs="Times New Roman"/>
          <w:sz w:val="24"/>
          <w:szCs w:val="24"/>
        </w:rPr>
        <w:t xml:space="preserve"> and its employees, including but not limited to: recruitment, employment, promotion, training, working conditions, wages and salary administration, employee benefits, and application of policies. The policies and principle</w:t>
      </w:r>
      <w:r w:rsidR="002D257E" w:rsidRPr="00026066">
        <w:rPr>
          <w:rFonts w:ascii="Times New Roman" w:hAnsi="Times New Roman" w:cs="Times New Roman"/>
          <w:sz w:val="24"/>
          <w:szCs w:val="24"/>
        </w:rPr>
        <w:t xml:space="preserve">s of non-discrimination and anti-harassment also apply to the selection and treatment of independent contractors, personnel working on </w:t>
      </w:r>
      <w:r w:rsidR="004E6254">
        <w:rPr>
          <w:rFonts w:ascii="Times New Roman" w:hAnsi="Times New Roman" w:cs="Times New Roman"/>
          <w:sz w:val="24"/>
          <w:szCs w:val="24"/>
        </w:rPr>
        <w:t>Guild</w:t>
      </w:r>
      <w:r w:rsidR="002D257E" w:rsidRPr="00026066">
        <w:rPr>
          <w:rFonts w:ascii="Times New Roman" w:hAnsi="Times New Roman" w:cs="Times New Roman"/>
          <w:sz w:val="24"/>
          <w:szCs w:val="24"/>
        </w:rPr>
        <w:t xml:space="preserve"> premises who are employed by third parties and any other persons or firms doing business for or with the </w:t>
      </w:r>
      <w:r w:rsidR="004E6254">
        <w:rPr>
          <w:rFonts w:ascii="Times New Roman" w:hAnsi="Times New Roman" w:cs="Times New Roman"/>
          <w:sz w:val="24"/>
          <w:szCs w:val="24"/>
        </w:rPr>
        <w:t>Guild</w:t>
      </w:r>
      <w:r w:rsidR="002D257E" w:rsidRPr="00026066">
        <w:rPr>
          <w:rFonts w:ascii="Times New Roman" w:hAnsi="Times New Roman" w:cs="Times New Roman"/>
          <w:sz w:val="24"/>
          <w:szCs w:val="24"/>
        </w:rPr>
        <w:t xml:space="preserve">. This policy applies without exception to all </w:t>
      </w:r>
      <w:r w:rsidR="004E6254">
        <w:rPr>
          <w:rFonts w:ascii="Times New Roman" w:hAnsi="Times New Roman" w:cs="Times New Roman"/>
          <w:sz w:val="24"/>
          <w:szCs w:val="24"/>
        </w:rPr>
        <w:t>Guild</w:t>
      </w:r>
      <w:r w:rsidR="002D257E" w:rsidRPr="00026066">
        <w:rPr>
          <w:rFonts w:ascii="Times New Roman" w:hAnsi="Times New Roman" w:cs="Times New Roman"/>
          <w:sz w:val="24"/>
          <w:szCs w:val="24"/>
        </w:rPr>
        <w:t xml:space="preserve"> employees. </w:t>
      </w:r>
    </w:p>
    <w:p w14:paraId="5AF076DF" w14:textId="77777777" w:rsidR="004E6254" w:rsidRDefault="004E6254" w:rsidP="004E6254">
      <w:pPr>
        <w:spacing w:after="0" w:line="240" w:lineRule="auto"/>
        <w:rPr>
          <w:rFonts w:ascii="Times New Roman" w:hAnsi="Times New Roman" w:cs="Times New Roman"/>
          <w:sz w:val="24"/>
          <w:szCs w:val="24"/>
        </w:rPr>
      </w:pPr>
    </w:p>
    <w:p w14:paraId="1B243982" w14:textId="77777777" w:rsidR="004E6254" w:rsidRDefault="00706619" w:rsidP="004E6254">
      <w:pPr>
        <w:spacing w:after="0" w:line="240" w:lineRule="auto"/>
        <w:rPr>
          <w:rFonts w:ascii="Times New Roman" w:hAnsi="Times New Roman" w:cs="Times New Roman"/>
          <w:sz w:val="24"/>
          <w:szCs w:val="24"/>
        </w:rPr>
      </w:pPr>
      <w:r w:rsidRPr="00031979">
        <w:rPr>
          <w:rFonts w:ascii="Times New Roman" w:hAnsi="Times New Roman" w:cs="Times New Roman"/>
          <w:sz w:val="24"/>
          <w:szCs w:val="24"/>
        </w:rPr>
        <w:t xml:space="preserve">Discrimination and harassment of any applicant or employee on the basis of his or her membership in a protected class is strictly prohibited. </w:t>
      </w:r>
    </w:p>
    <w:p w14:paraId="513AE1AC" w14:textId="77777777" w:rsidR="004E6254" w:rsidRDefault="004E6254" w:rsidP="004E6254">
      <w:pPr>
        <w:spacing w:after="0" w:line="240" w:lineRule="auto"/>
        <w:rPr>
          <w:rFonts w:ascii="Times New Roman" w:hAnsi="Times New Roman" w:cs="Times New Roman"/>
          <w:sz w:val="24"/>
          <w:szCs w:val="24"/>
        </w:rPr>
      </w:pPr>
    </w:p>
    <w:p w14:paraId="2F5D49B0" w14:textId="57BEE3ED" w:rsidR="00031979" w:rsidRPr="00026066" w:rsidRDefault="00031979" w:rsidP="004E6254">
      <w:pPr>
        <w:spacing w:after="0" w:line="240" w:lineRule="auto"/>
        <w:rPr>
          <w:rFonts w:ascii="Times New Roman" w:hAnsi="Times New Roman" w:cs="Times New Roman"/>
          <w:b/>
          <w:sz w:val="24"/>
          <w:szCs w:val="24"/>
          <w:u w:val="single"/>
        </w:rPr>
      </w:pPr>
      <w:r w:rsidRPr="00026066">
        <w:rPr>
          <w:rFonts w:ascii="Times New Roman" w:hAnsi="Times New Roman" w:cs="Times New Roman"/>
          <w:b/>
          <w:sz w:val="24"/>
          <w:szCs w:val="24"/>
          <w:u w:val="single"/>
        </w:rPr>
        <w:t>Definitions</w:t>
      </w:r>
    </w:p>
    <w:p w14:paraId="28E0AC1F" w14:textId="77777777" w:rsidR="00031979" w:rsidRPr="00026066" w:rsidRDefault="00031979" w:rsidP="00062BE1">
      <w:pPr>
        <w:pStyle w:val="ListParagraph"/>
        <w:numPr>
          <w:ilvl w:val="0"/>
          <w:numId w:val="10"/>
        </w:numPr>
        <w:spacing w:after="120" w:line="240" w:lineRule="auto"/>
        <w:ind w:left="360"/>
        <w:contextualSpacing w:val="0"/>
        <w:rPr>
          <w:rFonts w:ascii="Times New Roman" w:hAnsi="Times New Roman" w:cs="Times New Roman"/>
          <w:sz w:val="24"/>
          <w:szCs w:val="24"/>
        </w:rPr>
      </w:pPr>
      <w:r w:rsidRPr="00026066">
        <w:rPr>
          <w:rFonts w:ascii="Times New Roman" w:hAnsi="Times New Roman" w:cs="Times New Roman"/>
          <w:b/>
          <w:sz w:val="24"/>
          <w:szCs w:val="24"/>
        </w:rPr>
        <w:t>Discrimination</w:t>
      </w:r>
      <w:r w:rsidRPr="00026066">
        <w:rPr>
          <w:rFonts w:ascii="Times New Roman" w:hAnsi="Times New Roman" w:cs="Times New Roman"/>
          <w:sz w:val="24"/>
          <w:szCs w:val="24"/>
        </w:rPr>
        <w:br/>
        <w:t xml:space="preserve">It is discrimination for any employer to make any decision regarding the terms or conditions of employment on an employee’s race, religion, color, sex, age, national origin, sexual orientation, disability, gender identity or expression, ancestry, pregnancy, or any other characteristic protected by law. </w:t>
      </w:r>
    </w:p>
    <w:p w14:paraId="4E37EA2B" w14:textId="77777777" w:rsidR="00026066" w:rsidRPr="00026066" w:rsidRDefault="00031979" w:rsidP="00062BE1">
      <w:pPr>
        <w:pStyle w:val="ListParagraph"/>
        <w:numPr>
          <w:ilvl w:val="0"/>
          <w:numId w:val="10"/>
        </w:numPr>
        <w:spacing w:after="120" w:line="240" w:lineRule="auto"/>
        <w:ind w:left="360"/>
        <w:contextualSpacing w:val="0"/>
        <w:rPr>
          <w:rFonts w:ascii="Times New Roman" w:hAnsi="Times New Roman" w:cs="Times New Roman"/>
          <w:sz w:val="24"/>
          <w:szCs w:val="24"/>
        </w:rPr>
      </w:pPr>
      <w:r w:rsidRPr="00026066">
        <w:rPr>
          <w:rFonts w:ascii="Times New Roman" w:hAnsi="Times New Roman" w:cs="Times New Roman"/>
          <w:b/>
          <w:sz w:val="24"/>
          <w:szCs w:val="24"/>
        </w:rPr>
        <w:t>Harassment</w:t>
      </w:r>
      <w:r w:rsidRPr="00026066">
        <w:rPr>
          <w:rFonts w:ascii="Times New Roman" w:hAnsi="Times New Roman" w:cs="Times New Roman"/>
          <w:sz w:val="24"/>
          <w:szCs w:val="24"/>
        </w:rPr>
        <w:br/>
        <w:t>Harassment consists of unwelcome verbal, visual, or physical conduct that is based on another person’s race, religion, color, sex, age, national origin, sexual orientation, disability, gender identity or expression, ancestry, pregnancy, or any other characteristic protected by law. It may include, but is not limited to, actions such as use of epithets, slurs, negative stereotyping, jokes, or threatening, intimidating or hostile acts that relate to sex, gender identity, race, age, disability, or other protected categories. Harassment may also include written or graphic material that denigrates or shows hostility toward an individual or group based on protected characteristics, whether that material is sent by email, placed on walls, bulletin boards, computer screens or other devices.</w:t>
      </w:r>
    </w:p>
    <w:p w14:paraId="14676B00" w14:textId="7611826A" w:rsidR="00216F92" w:rsidRPr="00062BE1" w:rsidRDefault="00D90B21" w:rsidP="00062BE1">
      <w:pPr>
        <w:pStyle w:val="ListParagraph"/>
        <w:numPr>
          <w:ilvl w:val="0"/>
          <w:numId w:val="10"/>
        </w:numPr>
        <w:spacing w:after="240" w:line="240" w:lineRule="auto"/>
        <w:ind w:left="360"/>
        <w:contextualSpacing w:val="0"/>
        <w:rPr>
          <w:rFonts w:ascii="Times New Roman" w:hAnsi="Times New Roman" w:cs="Times New Roman"/>
          <w:sz w:val="24"/>
          <w:szCs w:val="24"/>
        </w:rPr>
      </w:pPr>
      <w:r w:rsidRPr="00026066">
        <w:rPr>
          <w:rFonts w:ascii="Times New Roman" w:hAnsi="Times New Roman" w:cs="Times New Roman"/>
          <w:b/>
          <w:sz w:val="24"/>
          <w:szCs w:val="24"/>
        </w:rPr>
        <w:t>Sexual/Gender</w:t>
      </w:r>
      <w:r w:rsidR="00326498" w:rsidRPr="00026066">
        <w:rPr>
          <w:rFonts w:ascii="Times New Roman" w:hAnsi="Times New Roman" w:cs="Times New Roman"/>
          <w:b/>
          <w:sz w:val="24"/>
          <w:szCs w:val="24"/>
        </w:rPr>
        <w:t xml:space="preserve"> Harassment</w:t>
      </w:r>
      <w:r w:rsidR="00026066">
        <w:rPr>
          <w:rFonts w:ascii="Times New Roman" w:hAnsi="Times New Roman" w:cs="Times New Roman"/>
          <w:sz w:val="24"/>
          <w:szCs w:val="24"/>
          <w:u w:val="single"/>
        </w:rPr>
        <w:br/>
      </w:r>
      <w:r w:rsidR="00326498" w:rsidRPr="00026066">
        <w:rPr>
          <w:rFonts w:ascii="Times New Roman" w:hAnsi="Times New Roman" w:cs="Times New Roman"/>
          <w:sz w:val="24"/>
          <w:szCs w:val="24"/>
        </w:rPr>
        <w:t>For the purpo</w:t>
      </w:r>
      <w:r w:rsidRPr="00026066">
        <w:rPr>
          <w:rFonts w:ascii="Times New Roman" w:hAnsi="Times New Roman" w:cs="Times New Roman"/>
          <w:sz w:val="24"/>
          <w:szCs w:val="24"/>
        </w:rPr>
        <w:t>se of this policy, sex</w:t>
      </w:r>
      <w:r w:rsidR="004E6254">
        <w:rPr>
          <w:rFonts w:ascii="Times New Roman" w:hAnsi="Times New Roman" w:cs="Times New Roman"/>
          <w:sz w:val="24"/>
          <w:szCs w:val="24"/>
        </w:rPr>
        <w:t>ual</w:t>
      </w:r>
      <w:r w:rsidR="00326498" w:rsidRPr="00026066">
        <w:rPr>
          <w:rFonts w:ascii="Times New Roman" w:hAnsi="Times New Roman" w:cs="Times New Roman"/>
          <w:sz w:val="24"/>
          <w:szCs w:val="24"/>
        </w:rPr>
        <w:t xml:space="preserve"> harassment is defined as unwelcome sexual advances, requests for sexual favors and other verbal or physical conduct of a sexual nature when, for example: (</w:t>
      </w:r>
      <w:proofErr w:type="spellStart"/>
      <w:r w:rsidR="00326498" w:rsidRPr="00026066">
        <w:rPr>
          <w:rFonts w:ascii="Times New Roman" w:hAnsi="Times New Roman" w:cs="Times New Roman"/>
          <w:sz w:val="24"/>
          <w:szCs w:val="24"/>
        </w:rPr>
        <w:t>i</w:t>
      </w:r>
      <w:proofErr w:type="spellEnd"/>
      <w:r w:rsidR="00326498" w:rsidRPr="00026066">
        <w:rPr>
          <w:rFonts w:ascii="Times New Roman" w:hAnsi="Times New Roman" w:cs="Times New Roman"/>
          <w:sz w:val="24"/>
          <w:szCs w:val="24"/>
        </w:rPr>
        <w:t xml:space="preserve">) submission to such conduct is made either explicitly or implicitly a term or condition of an individual’s employment; (ii) submission to or rejection of such conduct by an individual is used as the basis for employment decisions affecting such individual; or (iii) such conduct has the purpose or effect of unreasonably interfering with an individual’s work performance or creating an intimidating, hostile or offensive work environment. </w:t>
      </w:r>
      <w:r w:rsidRPr="00026066">
        <w:rPr>
          <w:rFonts w:ascii="Times New Roman" w:hAnsi="Times New Roman" w:cs="Times New Roman"/>
          <w:sz w:val="24"/>
          <w:szCs w:val="24"/>
        </w:rPr>
        <w:t>Gender-based harassment – not involving sexual activity or language but that is directed at someone because of his or her gender – is also a form of unlawful harassment.</w:t>
      </w:r>
    </w:p>
    <w:p w14:paraId="3EFB7338" w14:textId="7E565913" w:rsidR="00216F92" w:rsidRPr="004E6254" w:rsidRDefault="00D90B21" w:rsidP="00062BE1">
      <w:pPr>
        <w:pStyle w:val="ListParagraph"/>
        <w:spacing w:after="120" w:line="240" w:lineRule="auto"/>
        <w:ind w:left="360"/>
        <w:contextualSpacing w:val="0"/>
        <w:rPr>
          <w:rFonts w:ascii="Times New Roman" w:hAnsi="Times New Roman" w:cs="Times New Roman"/>
          <w:sz w:val="24"/>
          <w:szCs w:val="24"/>
        </w:rPr>
      </w:pPr>
      <w:r w:rsidRPr="00026066">
        <w:rPr>
          <w:rFonts w:ascii="Times New Roman" w:hAnsi="Times New Roman" w:cs="Times New Roman"/>
          <w:sz w:val="24"/>
          <w:szCs w:val="24"/>
        </w:rPr>
        <w:t>Sexual/gender</w:t>
      </w:r>
      <w:r w:rsidR="00216F92" w:rsidRPr="00026066">
        <w:rPr>
          <w:rFonts w:ascii="Times New Roman" w:hAnsi="Times New Roman" w:cs="Times New Roman"/>
          <w:sz w:val="24"/>
          <w:szCs w:val="24"/>
        </w:rPr>
        <w:t xml:space="preserve"> harassment may include a range of subtle and not-so-subtle behaviors and may involve individuals of the same of different gender</w:t>
      </w:r>
      <w:r w:rsidR="002D257E" w:rsidRPr="00026066">
        <w:rPr>
          <w:rFonts w:ascii="Times New Roman" w:hAnsi="Times New Roman" w:cs="Times New Roman"/>
          <w:sz w:val="24"/>
          <w:szCs w:val="24"/>
        </w:rPr>
        <w:t xml:space="preserve">: </w:t>
      </w:r>
      <w:r w:rsidR="002D257E" w:rsidRPr="00026066">
        <w:rPr>
          <w:rFonts w:ascii="Times New Roman" w:hAnsi="Times New Roman" w:cs="Times New Roman"/>
          <w:i/>
          <w:sz w:val="24"/>
          <w:szCs w:val="24"/>
          <w:u w:val="single"/>
        </w:rPr>
        <w:t>any form of harassment based on gender or gender stereotypes is prohibited</w:t>
      </w:r>
      <w:r w:rsidR="00216F92" w:rsidRPr="00026066">
        <w:rPr>
          <w:rFonts w:ascii="Times New Roman" w:hAnsi="Times New Roman" w:cs="Times New Roman"/>
          <w:sz w:val="24"/>
          <w:szCs w:val="24"/>
        </w:rPr>
        <w:t>.</w:t>
      </w:r>
      <w:r w:rsidRPr="00026066">
        <w:rPr>
          <w:rFonts w:ascii="Times New Roman" w:hAnsi="Times New Roman" w:cs="Times New Roman"/>
          <w:sz w:val="24"/>
          <w:szCs w:val="24"/>
        </w:rPr>
        <w:t xml:space="preserve"> </w:t>
      </w:r>
      <w:r w:rsidR="00216F92" w:rsidRPr="00026066">
        <w:rPr>
          <w:rFonts w:ascii="Times New Roman" w:hAnsi="Times New Roman" w:cs="Times New Roman"/>
          <w:sz w:val="24"/>
          <w:szCs w:val="24"/>
        </w:rPr>
        <w:t xml:space="preserve">Depending on the circumstances, </w:t>
      </w:r>
      <w:r w:rsidRPr="00026066">
        <w:rPr>
          <w:rFonts w:ascii="Times New Roman" w:hAnsi="Times New Roman" w:cs="Times New Roman"/>
          <w:sz w:val="24"/>
          <w:szCs w:val="24"/>
        </w:rPr>
        <w:t>prohibited</w:t>
      </w:r>
      <w:r w:rsidR="00216F92" w:rsidRPr="00026066">
        <w:rPr>
          <w:rFonts w:ascii="Times New Roman" w:hAnsi="Times New Roman" w:cs="Times New Roman"/>
          <w:sz w:val="24"/>
          <w:szCs w:val="24"/>
        </w:rPr>
        <w:t xml:space="preserve"> behaviors may include, but are not limited to, unwanted or unwelcome: sexual advances or requests for sexual favors; sexual jokes, innuendo and banter; verbal abuse of a sexual nature; </w:t>
      </w:r>
      <w:r w:rsidRPr="00026066">
        <w:rPr>
          <w:rFonts w:ascii="Times New Roman" w:hAnsi="Times New Roman" w:cs="Times New Roman"/>
          <w:sz w:val="24"/>
          <w:szCs w:val="24"/>
        </w:rPr>
        <w:t xml:space="preserve">gender-based belittling or patronizing comments; </w:t>
      </w:r>
      <w:r w:rsidR="00216F92" w:rsidRPr="00026066">
        <w:rPr>
          <w:rFonts w:ascii="Times New Roman" w:hAnsi="Times New Roman" w:cs="Times New Roman"/>
          <w:sz w:val="24"/>
          <w:szCs w:val="24"/>
        </w:rPr>
        <w:t>commentary about an individual’s body, sexual prowess or sexual deficiencies; leering, catcalls or touching; insulting or obscene comments or gestures</w:t>
      </w:r>
      <w:r w:rsidRPr="00026066">
        <w:rPr>
          <w:rFonts w:ascii="Times New Roman" w:hAnsi="Times New Roman" w:cs="Times New Roman"/>
          <w:sz w:val="24"/>
          <w:szCs w:val="24"/>
        </w:rPr>
        <w:t xml:space="preserve"> about sex or any gender in general</w:t>
      </w:r>
      <w:r w:rsidR="00216F92" w:rsidRPr="00026066">
        <w:rPr>
          <w:rFonts w:ascii="Times New Roman" w:hAnsi="Times New Roman" w:cs="Times New Roman"/>
          <w:sz w:val="24"/>
          <w:szCs w:val="24"/>
        </w:rPr>
        <w:t xml:space="preserve">; display or circulation in the workplace of sexually </w:t>
      </w:r>
      <w:r w:rsidR="00216F92" w:rsidRPr="00026066">
        <w:rPr>
          <w:rFonts w:ascii="Times New Roman" w:hAnsi="Times New Roman" w:cs="Times New Roman"/>
          <w:sz w:val="24"/>
          <w:szCs w:val="24"/>
        </w:rPr>
        <w:lastRenderedPageBreak/>
        <w:t xml:space="preserve">suggestive objects or pictures; </w:t>
      </w:r>
      <w:r w:rsidRPr="00026066">
        <w:rPr>
          <w:rFonts w:ascii="Times New Roman" w:hAnsi="Times New Roman" w:cs="Times New Roman"/>
          <w:sz w:val="24"/>
          <w:szCs w:val="24"/>
        </w:rPr>
        <w:t>generalized sexist slurs; gender-derogatory nicknames; demeaning or insulting conduct that conveys negative attitudes about one’s gender identity</w:t>
      </w:r>
      <w:r w:rsidR="00216F92" w:rsidRPr="00026066">
        <w:rPr>
          <w:rFonts w:ascii="Times New Roman" w:hAnsi="Times New Roman" w:cs="Times New Roman"/>
          <w:sz w:val="24"/>
          <w:szCs w:val="24"/>
        </w:rPr>
        <w:t>.</w:t>
      </w:r>
    </w:p>
    <w:p w14:paraId="4F800AE0" w14:textId="324D3AF8" w:rsidR="00216F92" w:rsidRPr="00026066" w:rsidRDefault="00216F92" w:rsidP="004E6254">
      <w:pPr>
        <w:pStyle w:val="ListParagraph"/>
        <w:numPr>
          <w:ilvl w:val="0"/>
          <w:numId w:val="10"/>
        </w:numPr>
        <w:spacing w:after="0" w:line="240" w:lineRule="auto"/>
        <w:ind w:left="360"/>
        <w:rPr>
          <w:rFonts w:ascii="Times New Roman" w:hAnsi="Times New Roman" w:cs="Times New Roman"/>
          <w:sz w:val="24"/>
          <w:szCs w:val="24"/>
        </w:rPr>
      </w:pPr>
      <w:r w:rsidRPr="00026066">
        <w:rPr>
          <w:rFonts w:ascii="Times New Roman" w:hAnsi="Times New Roman" w:cs="Times New Roman"/>
          <w:b/>
          <w:sz w:val="24"/>
          <w:szCs w:val="24"/>
        </w:rPr>
        <w:t>Other Forms of Prohibited Discrimination and Harassment</w:t>
      </w:r>
      <w:r w:rsidR="00026066">
        <w:rPr>
          <w:rFonts w:ascii="Times New Roman" w:hAnsi="Times New Roman" w:cs="Times New Roman"/>
          <w:sz w:val="24"/>
          <w:szCs w:val="24"/>
        </w:rPr>
        <w:br/>
      </w:r>
      <w:r w:rsidRPr="00026066">
        <w:rPr>
          <w:rFonts w:ascii="Times New Roman" w:hAnsi="Times New Roman" w:cs="Times New Roman"/>
          <w:sz w:val="24"/>
          <w:szCs w:val="24"/>
        </w:rPr>
        <w:t>It is a violation of this policy for any employee to engage in unwelcome and offensive conduct that: (</w:t>
      </w:r>
      <w:proofErr w:type="spellStart"/>
      <w:r w:rsidRPr="00026066">
        <w:rPr>
          <w:rFonts w:ascii="Times New Roman" w:hAnsi="Times New Roman" w:cs="Times New Roman"/>
          <w:sz w:val="24"/>
          <w:szCs w:val="24"/>
        </w:rPr>
        <w:t>i</w:t>
      </w:r>
      <w:proofErr w:type="spellEnd"/>
      <w:r w:rsidRPr="00026066">
        <w:rPr>
          <w:rFonts w:ascii="Times New Roman" w:hAnsi="Times New Roman" w:cs="Times New Roman"/>
          <w:sz w:val="24"/>
          <w:szCs w:val="24"/>
        </w:rPr>
        <w:t>) has the purpose or effect of creating an intimidating, hostile or offensive work environment for others; (ii) has the purpose or effect of unreasonably interfering with an individual’s work performance; or (iii) otherwise adversely affects an individual’s employment opportunities, and such conduct is based on an applicant’s age</w:t>
      </w:r>
      <w:r w:rsidR="00F620FA" w:rsidRPr="00026066">
        <w:rPr>
          <w:rFonts w:ascii="Times New Roman" w:hAnsi="Times New Roman" w:cs="Times New Roman"/>
          <w:sz w:val="24"/>
          <w:szCs w:val="24"/>
        </w:rPr>
        <w:t xml:space="preserve"> (40 or over)</w:t>
      </w:r>
      <w:r w:rsidRPr="00026066">
        <w:rPr>
          <w:rFonts w:ascii="Times New Roman" w:hAnsi="Times New Roman" w:cs="Times New Roman"/>
          <w:sz w:val="24"/>
          <w:szCs w:val="24"/>
        </w:rPr>
        <w:t>, sex, race, color, religion, creed, national origin, disability, veteran or military status, pregnancy, se</w:t>
      </w:r>
      <w:r w:rsidR="00F620FA" w:rsidRPr="00026066">
        <w:rPr>
          <w:rFonts w:ascii="Times New Roman" w:hAnsi="Times New Roman" w:cs="Times New Roman"/>
          <w:sz w:val="24"/>
          <w:szCs w:val="24"/>
        </w:rPr>
        <w:t>x</w:t>
      </w:r>
      <w:r w:rsidRPr="00026066">
        <w:rPr>
          <w:rFonts w:ascii="Times New Roman" w:hAnsi="Times New Roman" w:cs="Times New Roman"/>
          <w:sz w:val="24"/>
          <w:szCs w:val="24"/>
        </w:rPr>
        <w:t xml:space="preserve">ual orientation, gender identity or expression, marital status, alienage or citizenship status, genetic predisposition or carrier status, or other legally protected status or based on such applicant’s e or employee’s relationship or association with an individual in a legally protected group. Examples of prohibited conduct include, but are not limited to: jokes about a person’s protected class or status; degrading or humiliating statements about protected class or status; pictures or gestures which depict negatively a protected class or status; and other expressions of stereotypical or prejudicial attitudes about protected class or status membership. Engaging in such conduct </w:t>
      </w:r>
      <w:r w:rsidR="00602C3F" w:rsidRPr="00706619">
        <w:rPr>
          <w:rFonts w:ascii="Times New Roman" w:hAnsi="Times New Roman" w:cs="Times New Roman"/>
          <w:sz w:val="24"/>
          <w:szCs w:val="24"/>
        </w:rPr>
        <w:t>whether that material is sent by email, placed on walls, bulletin boards, computer sc</w:t>
      </w:r>
      <w:r w:rsidR="00602C3F" w:rsidRPr="00026066">
        <w:rPr>
          <w:rFonts w:ascii="Times New Roman" w:hAnsi="Times New Roman" w:cs="Times New Roman"/>
          <w:sz w:val="24"/>
          <w:szCs w:val="24"/>
        </w:rPr>
        <w:t>reens or other devices</w:t>
      </w:r>
      <w:r w:rsidRPr="00026066">
        <w:rPr>
          <w:rFonts w:ascii="Times New Roman" w:hAnsi="Times New Roman" w:cs="Times New Roman"/>
          <w:sz w:val="24"/>
          <w:szCs w:val="24"/>
        </w:rPr>
        <w:t xml:space="preserve"> is also specifically prohibited. </w:t>
      </w:r>
    </w:p>
    <w:p w14:paraId="6CD5C8FE" w14:textId="77777777" w:rsidR="004E6254" w:rsidRDefault="004E6254" w:rsidP="004E6254">
      <w:pPr>
        <w:spacing w:after="0" w:line="240" w:lineRule="auto"/>
        <w:rPr>
          <w:rFonts w:ascii="Times New Roman" w:hAnsi="Times New Roman" w:cs="Times New Roman"/>
          <w:b/>
          <w:sz w:val="24"/>
          <w:szCs w:val="24"/>
          <w:u w:val="single"/>
        </w:rPr>
      </w:pPr>
    </w:p>
    <w:p w14:paraId="4B24C177" w14:textId="608C96C2" w:rsidR="00F620FA" w:rsidRPr="00026066" w:rsidRDefault="00F620FA" w:rsidP="004E6254">
      <w:pPr>
        <w:spacing w:after="0" w:line="240" w:lineRule="auto"/>
        <w:rPr>
          <w:rFonts w:ascii="Times New Roman" w:hAnsi="Times New Roman" w:cs="Times New Roman"/>
          <w:b/>
          <w:sz w:val="24"/>
          <w:szCs w:val="24"/>
        </w:rPr>
      </w:pPr>
      <w:r w:rsidRPr="00026066">
        <w:rPr>
          <w:rFonts w:ascii="Times New Roman" w:hAnsi="Times New Roman" w:cs="Times New Roman"/>
          <w:b/>
          <w:sz w:val="24"/>
          <w:szCs w:val="24"/>
          <w:u w:val="single"/>
        </w:rPr>
        <w:t>Non-Retaliation Policy</w:t>
      </w:r>
    </w:p>
    <w:p w14:paraId="57DBFF4E" w14:textId="739408D2" w:rsidR="00602C3F" w:rsidRPr="00026066" w:rsidRDefault="00F620FA" w:rsidP="00062BE1">
      <w:pPr>
        <w:spacing w:after="240" w:line="240" w:lineRule="auto"/>
        <w:rPr>
          <w:rFonts w:ascii="Times New Roman" w:hAnsi="Times New Roman" w:cs="Times New Roman"/>
          <w:sz w:val="24"/>
          <w:szCs w:val="24"/>
        </w:rPr>
      </w:pPr>
      <w:r w:rsidRPr="00026066">
        <w:rPr>
          <w:rFonts w:ascii="Times New Roman" w:hAnsi="Times New Roman" w:cs="Times New Roman"/>
          <w:sz w:val="24"/>
          <w:szCs w:val="24"/>
        </w:rPr>
        <w:t xml:space="preserve">The </w:t>
      </w:r>
      <w:r w:rsidR="004E6254">
        <w:rPr>
          <w:rFonts w:ascii="Times New Roman" w:hAnsi="Times New Roman" w:cs="Times New Roman"/>
          <w:sz w:val="24"/>
          <w:szCs w:val="24"/>
        </w:rPr>
        <w:t>Guild</w:t>
      </w:r>
      <w:r w:rsidRPr="00026066">
        <w:rPr>
          <w:rFonts w:ascii="Times New Roman" w:hAnsi="Times New Roman" w:cs="Times New Roman"/>
          <w:sz w:val="24"/>
          <w:szCs w:val="24"/>
        </w:rPr>
        <w:t xml:space="preserve"> prohibits retaliation against any applicant or employee who reports discrimination or harassment or participates in an investigation of such reports. Retaliation against any applicant or employee for reporting harassment or discrimination, or for participating in an investigation of a claim of harassment or discri</w:t>
      </w:r>
      <w:r w:rsidR="00602C3F">
        <w:rPr>
          <w:rFonts w:ascii="Times New Roman" w:hAnsi="Times New Roman" w:cs="Times New Roman"/>
          <w:sz w:val="24"/>
          <w:szCs w:val="24"/>
        </w:rPr>
        <w:t>mination, violates this policy.</w:t>
      </w:r>
    </w:p>
    <w:p w14:paraId="33774E62" w14:textId="77777777" w:rsidR="00602C3F" w:rsidRDefault="00F620FA" w:rsidP="004E6254">
      <w:pPr>
        <w:spacing w:after="0" w:line="240" w:lineRule="auto"/>
        <w:rPr>
          <w:rFonts w:ascii="Times New Roman" w:hAnsi="Times New Roman" w:cs="Times New Roman"/>
          <w:sz w:val="24"/>
          <w:szCs w:val="24"/>
        </w:rPr>
      </w:pPr>
      <w:r w:rsidRPr="00026066">
        <w:rPr>
          <w:rFonts w:ascii="Times New Roman" w:hAnsi="Times New Roman" w:cs="Times New Roman"/>
          <w:sz w:val="24"/>
          <w:szCs w:val="24"/>
        </w:rPr>
        <w:t>Any employee who engages in retaliation is subject to disciplinary action, up to and including termination of employment.</w:t>
      </w:r>
    </w:p>
    <w:p w14:paraId="38D3ADF1" w14:textId="77777777" w:rsidR="00602C3F" w:rsidRDefault="00602C3F" w:rsidP="004E6254">
      <w:pPr>
        <w:spacing w:after="0" w:line="240" w:lineRule="auto"/>
        <w:rPr>
          <w:rFonts w:ascii="Times New Roman" w:hAnsi="Times New Roman" w:cs="Times New Roman"/>
          <w:sz w:val="24"/>
          <w:szCs w:val="24"/>
        </w:rPr>
      </w:pPr>
    </w:p>
    <w:p w14:paraId="5C438C4C" w14:textId="0306D986" w:rsidR="00F620FA" w:rsidRPr="004E6254" w:rsidRDefault="00F620FA" w:rsidP="004E6254">
      <w:pPr>
        <w:spacing w:after="0" w:line="240" w:lineRule="auto"/>
        <w:rPr>
          <w:rFonts w:ascii="Times New Roman" w:hAnsi="Times New Roman" w:cs="Times New Roman"/>
          <w:b/>
          <w:sz w:val="24"/>
          <w:szCs w:val="24"/>
          <w:u w:val="single"/>
        </w:rPr>
      </w:pPr>
      <w:r w:rsidRPr="004E6254">
        <w:rPr>
          <w:rFonts w:ascii="Times New Roman" w:hAnsi="Times New Roman" w:cs="Times New Roman"/>
          <w:b/>
          <w:sz w:val="24"/>
          <w:szCs w:val="24"/>
          <w:u w:val="single"/>
        </w:rPr>
        <w:t>Reporting</w:t>
      </w:r>
    </w:p>
    <w:p w14:paraId="266A15C7" w14:textId="2D802372" w:rsidR="002D257E" w:rsidRPr="00933F73" w:rsidRDefault="00F620FA" w:rsidP="00062BE1">
      <w:pPr>
        <w:pStyle w:val="ListParagraph"/>
        <w:numPr>
          <w:ilvl w:val="0"/>
          <w:numId w:val="6"/>
        </w:numPr>
        <w:spacing w:after="80" w:line="240" w:lineRule="auto"/>
        <w:contextualSpacing w:val="0"/>
        <w:rPr>
          <w:rFonts w:ascii="Times New Roman" w:hAnsi="Times New Roman" w:cs="Times New Roman"/>
          <w:sz w:val="24"/>
          <w:szCs w:val="24"/>
        </w:rPr>
      </w:pPr>
      <w:r w:rsidRPr="00026066">
        <w:rPr>
          <w:rFonts w:ascii="Times New Roman" w:hAnsi="Times New Roman" w:cs="Times New Roman"/>
          <w:sz w:val="24"/>
          <w:szCs w:val="24"/>
        </w:rPr>
        <w:t xml:space="preserve">Any </w:t>
      </w:r>
      <w:r w:rsidR="004E6254">
        <w:rPr>
          <w:rFonts w:ascii="Times New Roman" w:hAnsi="Times New Roman" w:cs="Times New Roman"/>
          <w:sz w:val="24"/>
          <w:szCs w:val="24"/>
        </w:rPr>
        <w:t>Guild</w:t>
      </w:r>
      <w:r w:rsidRPr="00026066">
        <w:rPr>
          <w:rFonts w:ascii="Times New Roman" w:hAnsi="Times New Roman" w:cs="Times New Roman"/>
          <w:sz w:val="24"/>
          <w:szCs w:val="24"/>
        </w:rPr>
        <w:t xml:space="preserve"> employee who believes that he or she has been the target of discrimination or harassment on the above grounds or who believes that he or she has been subjected to retaliation or other adverse action in connection with claims of discrimination </w:t>
      </w:r>
      <w:r w:rsidR="008D1C18" w:rsidRPr="00026066">
        <w:rPr>
          <w:rFonts w:ascii="Times New Roman" w:hAnsi="Times New Roman" w:cs="Times New Roman"/>
          <w:sz w:val="24"/>
          <w:szCs w:val="24"/>
        </w:rPr>
        <w:t xml:space="preserve">or harassment </w:t>
      </w:r>
      <w:r w:rsidRPr="00026066">
        <w:rPr>
          <w:rFonts w:ascii="Times New Roman" w:hAnsi="Times New Roman" w:cs="Times New Roman"/>
          <w:sz w:val="24"/>
          <w:szCs w:val="24"/>
        </w:rPr>
        <w:t xml:space="preserve">should report the allegation as soon as possible to </w:t>
      </w:r>
      <w:r w:rsidR="00297D47" w:rsidRPr="004E6254">
        <w:rPr>
          <w:rFonts w:ascii="Times New Roman" w:hAnsi="Times New Roman" w:cs="Times New Roman"/>
          <w:sz w:val="24"/>
          <w:szCs w:val="24"/>
        </w:rPr>
        <w:t xml:space="preserve">the AFT President, who will collaborate with the AFT Executive Council to select an investigative committee of disinterested individuals. If the AFT President is the subject of the complaint, </w:t>
      </w:r>
      <w:r w:rsidR="003D2FA9">
        <w:rPr>
          <w:rFonts w:ascii="Times New Roman" w:hAnsi="Times New Roman" w:cs="Times New Roman"/>
          <w:sz w:val="24"/>
          <w:szCs w:val="24"/>
        </w:rPr>
        <w:t>please inform</w:t>
      </w:r>
      <w:r w:rsidR="00297D47" w:rsidRPr="004E6254">
        <w:rPr>
          <w:rFonts w:ascii="Times New Roman" w:hAnsi="Times New Roman" w:cs="Times New Roman"/>
          <w:sz w:val="24"/>
          <w:szCs w:val="24"/>
        </w:rPr>
        <w:t xml:space="preserve"> the AFT Grievance Chair</w:t>
      </w:r>
      <w:r w:rsidR="00933F73">
        <w:rPr>
          <w:rFonts w:ascii="Times New Roman" w:hAnsi="Times New Roman" w:cs="Times New Roman"/>
          <w:sz w:val="24"/>
          <w:szCs w:val="24"/>
        </w:rPr>
        <w:t xml:space="preserve"> (in such circumstances the Gri</w:t>
      </w:r>
      <w:r w:rsidR="00602C3F">
        <w:rPr>
          <w:rFonts w:ascii="Times New Roman" w:hAnsi="Times New Roman" w:cs="Times New Roman"/>
          <w:sz w:val="24"/>
          <w:szCs w:val="24"/>
        </w:rPr>
        <w:t>e</w:t>
      </w:r>
      <w:r w:rsidR="00933F73">
        <w:rPr>
          <w:rFonts w:ascii="Times New Roman" w:hAnsi="Times New Roman" w:cs="Times New Roman"/>
          <w:sz w:val="24"/>
          <w:szCs w:val="24"/>
        </w:rPr>
        <w:t>vance Chair will replace the AFT President in all the previsions listed below)</w:t>
      </w:r>
      <w:r w:rsidR="00297D47" w:rsidRPr="004E6254">
        <w:rPr>
          <w:rFonts w:ascii="Times New Roman" w:hAnsi="Times New Roman" w:cs="Times New Roman"/>
          <w:sz w:val="24"/>
          <w:szCs w:val="24"/>
        </w:rPr>
        <w:t>.</w:t>
      </w:r>
    </w:p>
    <w:p w14:paraId="4ED248C9" w14:textId="77777777" w:rsidR="00026066" w:rsidRPr="00933F73" w:rsidRDefault="00026066" w:rsidP="00062BE1">
      <w:pPr>
        <w:pStyle w:val="ListParagraph"/>
        <w:numPr>
          <w:ilvl w:val="0"/>
          <w:numId w:val="6"/>
        </w:numPr>
        <w:spacing w:after="80" w:line="240" w:lineRule="auto"/>
        <w:contextualSpacing w:val="0"/>
        <w:rPr>
          <w:rFonts w:ascii="Times New Roman" w:hAnsi="Times New Roman" w:cs="Times New Roman"/>
          <w:sz w:val="24"/>
          <w:szCs w:val="24"/>
        </w:rPr>
      </w:pPr>
      <w:r w:rsidRPr="00026066">
        <w:rPr>
          <w:rFonts w:ascii="Times New Roman" w:hAnsi="Times New Roman" w:cs="Times New Roman"/>
          <w:sz w:val="24"/>
          <w:szCs w:val="24"/>
        </w:rPr>
        <w:t xml:space="preserve">The complainant shall provide </w:t>
      </w:r>
      <w:r>
        <w:rPr>
          <w:rFonts w:ascii="Times New Roman" w:hAnsi="Times New Roman" w:cs="Times New Roman"/>
          <w:sz w:val="24"/>
          <w:szCs w:val="24"/>
        </w:rPr>
        <w:t xml:space="preserve">the </w:t>
      </w:r>
      <w:r w:rsidR="00933F73">
        <w:rPr>
          <w:rFonts w:ascii="Times New Roman" w:hAnsi="Times New Roman" w:cs="Times New Roman"/>
          <w:sz w:val="24"/>
          <w:szCs w:val="24"/>
        </w:rPr>
        <w:t>investigative committee</w:t>
      </w:r>
      <w:r w:rsidRPr="00026066">
        <w:rPr>
          <w:rFonts w:ascii="Times New Roman" w:hAnsi="Times New Roman" w:cs="Times New Roman"/>
          <w:sz w:val="24"/>
          <w:szCs w:val="24"/>
        </w:rPr>
        <w:t xml:space="preserve"> with a description of the alleged discrimination or harassment in as much detail as possible, including a description of what occurred and the date(s), time(s) and place(s) of the incident(s). The complainant also should provide the names of individuals who he or she believes have information relevant to the investigation. </w:t>
      </w:r>
      <w:r w:rsidR="00933F73">
        <w:rPr>
          <w:rFonts w:ascii="Times New Roman" w:hAnsi="Times New Roman" w:cs="Times New Roman"/>
          <w:sz w:val="24"/>
          <w:szCs w:val="24"/>
        </w:rPr>
        <w:t>The investigative committee m</w:t>
      </w:r>
      <w:r w:rsidRPr="00026066">
        <w:rPr>
          <w:rFonts w:ascii="Times New Roman" w:hAnsi="Times New Roman" w:cs="Times New Roman"/>
          <w:sz w:val="24"/>
          <w:szCs w:val="24"/>
        </w:rPr>
        <w:t>ay request that this information be provided in writing.</w:t>
      </w:r>
    </w:p>
    <w:p w14:paraId="743F2A85" w14:textId="27DC8C54" w:rsidR="00933F73" w:rsidRPr="00933F73" w:rsidRDefault="00933F73" w:rsidP="00062BE1">
      <w:pPr>
        <w:pStyle w:val="ListParagraph"/>
        <w:numPr>
          <w:ilvl w:val="0"/>
          <w:numId w:val="6"/>
        </w:numPr>
        <w:spacing w:after="80" w:line="240" w:lineRule="auto"/>
        <w:contextualSpacing w:val="0"/>
        <w:rPr>
          <w:rFonts w:ascii="Times New Roman" w:hAnsi="Times New Roman" w:cs="Times New Roman"/>
          <w:sz w:val="24"/>
          <w:szCs w:val="24"/>
        </w:rPr>
      </w:pPr>
      <w:r w:rsidRPr="00026066">
        <w:rPr>
          <w:rFonts w:ascii="Times New Roman" w:hAnsi="Times New Roman" w:cs="Times New Roman"/>
          <w:sz w:val="24"/>
          <w:szCs w:val="24"/>
        </w:rPr>
        <w:t>The investigation will be conducted expeditiously, impartially, thoroughly</w:t>
      </w:r>
      <w:r w:rsidR="00602C3F">
        <w:rPr>
          <w:rFonts w:ascii="Times New Roman" w:hAnsi="Times New Roman" w:cs="Times New Roman"/>
          <w:sz w:val="24"/>
          <w:szCs w:val="24"/>
        </w:rPr>
        <w:t>,</w:t>
      </w:r>
      <w:r w:rsidRPr="00026066">
        <w:rPr>
          <w:rFonts w:ascii="Times New Roman" w:hAnsi="Times New Roman" w:cs="Times New Roman"/>
          <w:sz w:val="24"/>
          <w:szCs w:val="24"/>
        </w:rPr>
        <w:t xml:space="preserve"> and in as confidential a manner as possible. </w:t>
      </w:r>
      <w:r w:rsidRPr="00933F73">
        <w:rPr>
          <w:rFonts w:ascii="Times New Roman" w:hAnsi="Times New Roman" w:cs="Times New Roman"/>
          <w:sz w:val="24"/>
          <w:szCs w:val="24"/>
        </w:rPr>
        <w:t>During the course of the investigation, the AFT President will inform the individual alleged to have engaged in discrimination or harassment of the complaint, and will give her or him the opportunity to respond to the allegations and to submit the names of individuals who she or he believes have information relevant to the investigation.</w:t>
      </w:r>
    </w:p>
    <w:p w14:paraId="364F38E9" w14:textId="77777777" w:rsidR="00933F73" w:rsidRDefault="00933F73" w:rsidP="00062BE1">
      <w:pPr>
        <w:pStyle w:val="ListParagraph"/>
        <w:numPr>
          <w:ilvl w:val="0"/>
          <w:numId w:val="6"/>
        </w:numPr>
        <w:spacing w:after="80" w:line="240" w:lineRule="auto"/>
        <w:contextualSpacing w:val="0"/>
        <w:rPr>
          <w:rFonts w:ascii="Times New Roman" w:hAnsi="Times New Roman" w:cs="Times New Roman"/>
          <w:sz w:val="24"/>
          <w:szCs w:val="24"/>
        </w:rPr>
      </w:pPr>
      <w:r w:rsidRPr="00933F73">
        <w:rPr>
          <w:rFonts w:ascii="Times New Roman" w:hAnsi="Times New Roman" w:cs="Times New Roman"/>
          <w:sz w:val="24"/>
          <w:szCs w:val="24"/>
        </w:rPr>
        <w:t>The investigation may include meeting with the complainant, the accused and other individuals who may have relevant information. Relevant documents also may be reviewed. The investigation will be conducted promptly, thoroughly, impartially and in as confidential a manner as is possible consistent with proper investigation of the complaint.</w:t>
      </w:r>
    </w:p>
    <w:p w14:paraId="18472195" w14:textId="1DCDDCB7" w:rsidR="00933F73" w:rsidRDefault="00602C3F" w:rsidP="00062BE1">
      <w:pPr>
        <w:pStyle w:val="ListParagraph"/>
        <w:numPr>
          <w:ilvl w:val="0"/>
          <w:numId w:val="6"/>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T</w:t>
      </w:r>
      <w:r w:rsidR="00933F73" w:rsidRPr="00933F73">
        <w:rPr>
          <w:rFonts w:ascii="Times New Roman" w:hAnsi="Times New Roman" w:cs="Times New Roman"/>
          <w:sz w:val="24"/>
          <w:szCs w:val="24"/>
        </w:rPr>
        <w:t>he</w:t>
      </w:r>
      <w:r w:rsidR="00933F73">
        <w:rPr>
          <w:rFonts w:ascii="Times New Roman" w:hAnsi="Times New Roman" w:cs="Times New Roman"/>
          <w:sz w:val="24"/>
          <w:szCs w:val="24"/>
        </w:rPr>
        <w:t xml:space="preserve"> AFT President</w:t>
      </w:r>
      <w:r w:rsidR="00933F73" w:rsidRPr="00933F73">
        <w:rPr>
          <w:rFonts w:ascii="Times New Roman" w:hAnsi="Times New Roman" w:cs="Times New Roman"/>
          <w:sz w:val="24"/>
          <w:szCs w:val="24"/>
        </w:rPr>
        <w:t xml:space="preserve"> will take </w:t>
      </w:r>
      <w:r>
        <w:rPr>
          <w:rFonts w:ascii="Times New Roman" w:hAnsi="Times New Roman" w:cs="Times New Roman"/>
          <w:sz w:val="24"/>
          <w:szCs w:val="24"/>
        </w:rPr>
        <w:t xml:space="preserve">necessary </w:t>
      </w:r>
      <w:r w:rsidR="00933F73" w:rsidRPr="00933F73">
        <w:rPr>
          <w:rFonts w:ascii="Times New Roman" w:hAnsi="Times New Roman" w:cs="Times New Roman"/>
          <w:sz w:val="24"/>
          <w:szCs w:val="24"/>
        </w:rPr>
        <w:t>steps to ensure that discrimination or harassment does not occur during the period of investigation.</w:t>
      </w:r>
    </w:p>
    <w:p w14:paraId="7BE009EC" w14:textId="75B12D8D" w:rsidR="00933F73" w:rsidRDefault="00D51741" w:rsidP="00062BE1">
      <w:pPr>
        <w:pStyle w:val="ListParagraph"/>
        <w:numPr>
          <w:ilvl w:val="0"/>
          <w:numId w:val="6"/>
        </w:numPr>
        <w:spacing w:after="80" w:line="240" w:lineRule="auto"/>
        <w:contextualSpacing w:val="0"/>
        <w:rPr>
          <w:rFonts w:ascii="Times New Roman" w:hAnsi="Times New Roman" w:cs="Times New Roman"/>
          <w:sz w:val="24"/>
          <w:szCs w:val="24"/>
        </w:rPr>
      </w:pPr>
      <w:r w:rsidRPr="00D51741">
        <w:rPr>
          <w:rFonts w:ascii="Times New Roman" w:hAnsi="Times New Roman" w:cs="Times New Roman"/>
          <w:sz w:val="24"/>
          <w:szCs w:val="24"/>
        </w:rPr>
        <w:t xml:space="preserve">At the conclusion of the investigation, </w:t>
      </w:r>
      <w:r>
        <w:rPr>
          <w:rFonts w:ascii="Times New Roman" w:hAnsi="Times New Roman" w:cs="Times New Roman"/>
          <w:sz w:val="24"/>
          <w:szCs w:val="24"/>
        </w:rPr>
        <w:t>the investigative committee</w:t>
      </w:r>
      <w:r w:rsidRPr="00D51741">
        <w:rPr>
          <w:rFonts w:ascii="Times New Roman" w:hAnsi="Times New Roman" w:cs="Times New Roman"/>
          <w:sz w:val="24"/>
          <w:szCs w:val="24"/>
        </w:rPr>
        <w:t xml:space="preserve"> shall make a determination of whether discrimination or harassment occurred</w:t>
      </w:r>
      <w:r w:rsidR="006B7088">
        <w:rPr>
          <w:rFonts w:ascii="Times New Roman" w:hAnsi="Times New Roman" w:cs="Times New Roman"/>
          <w:sz w:val="24"/>
          <w:szCs w:val="24"/>
        </w:rPr>
        <w:t xml:space="preserve"> and shall make a report to the AFT Guild’s Executive Council, who shall make </w:t>
      </w:r>
      <w:r w:rsidR="00602C3F">
        <w:rPr>
          <w:rFonts w:ascii="Times New Roman" w:hAnsi="Times New Roman" w:cs="Times New Roman"/>
          <w:sz w:val="24"/>
          <w:szCs w:val="24"/>
        </w:rPr>
        <w:t>a</w:t>
      </w:r>
      <w:r w:rsidR="006B7088">
        <w:rPr>
          <w:rFonts w:ascii="Times New Roman" w:hAnsi="Times New Roman" w:cs="Times New Roman"/>
          <w:sz w:val="24"/>
          <w:szCs w:val="24"/>
        </w:rPr>
        <w:t xml:space="preserve"> determination of the appropriate action to be taken</w:t>
      </w:r>
      <w:r w:rsidRPr="00D51741">
        <w:rPr>
          <w:rFonts w:ascii="Times New Roman" w:hAnsi="Times New Roman" w:cs="Times New Roman"/>
          <w:sz w:val="24"/>
          <w:szCs w:val="24"/>
        </w:rPr>
        <w:t>.</w:t>
      </w:r>
    </w:p>
    <w:p w14:paraId="5CE996CC" w14:textId="62429793" w:rsidR="00933F73" w:rsidRPr="00933F73" w:rsidRDefault="00933F73" w:rsidP="00062BE1">
      <w:pPr>
        <w:pStyle w:val="ListParagraph"/>
        <w:numPr>
          <w:ilvl w:val="0"/>
          <w:numId w:val="6"/>
        </w:numPr>
        <w:spacing w:after="80" w:line="240" w:lineRule="auto"/>
        <w:contextualSpacing w:val="0"/>
        <w:rPr>
          <w:rFonts w:ascii="Times New Roman" w:hAnsi="Times New Roman" w:cs="Times New Roman"/>
          <w:sz w:val="24"/>
          <w:szCs w:val="24"/>
        </w:rPr>
      </w:pPr>
      <w:r w:rsidRPr="00706619">
        <w:rPr>
          <w:rFonts w:ascii="Times New Roman" w:hAnsi="Times New Roman" w:cs="Times New Roman"/>
          <w:sz w:val="24"/>
          <w:szCs w:val="24"/>
        </w:rPr>
        <w:t xml:space="preserve">The </w:t>
      </w:r>
      <w:r w:rsidR="004E6254">
        <w:rPr>
          <w:rFonts w:ascii="Times New Roman" w:hAnsi="Times New Roman" w:cs="Times New Roman"/>
          <w:sz w:val="24"/>
          <w:szCs w:val="24"/>
        </w:rPr>
        <w:t>Guild</w:t>
      </w:r>
      <w:r w:rsidRPr="00706619">
        <w:rPr>
          <w:rFonts w:ascii="Times New Roman" w:hAnsi="Times New Roman" w:cs="Times New Roman"/>
          <w:sz w:val="24"/>
          <w:szCs w:val="24"/>
        </w:rPr>
        <w:t xml:space="preserve"> will </w:t>
      </w:r>
      <w:r w:rsidR="00602C3F">
        <w:rPr>
          <w:rFonts w:ascii="Times New Roman" w:hAnsi="Times New Roman" w:cs="Times New Roman"/>
          <w:sz w:val="24"/>
          <w:szCs w:val="24"/>
        </w:rPr>
        <w:t xml:space="preserve">thoroughly </w:t>
      </w:r>
      <w:r w:rsidRPr="00706619">
        <w:rPr>
          <w:rFonts w:ascii="Times New Roman" w:hAnsi="Times New Roman" w:cs="Times New Roman"/>
          <w:sz w:val="24"/>
          <w:szCs w:val="24"/>
        </w:rPr>
        <w:t xml:space="preserve">investigate every issue that is brought to its attention. Violations of this policy, regardless of whether or not an actual law has been violated, will not be tolerated. Any </w:t>
      </w:r>
      <w:r w:rsidR="004E6254">
        <w:rPr>
          <w:rFonts w:ascii="Times New Roman" w:hAnsi="Times New Roman" w:cs="Times New Roman"/>
          <w:sz w:val="24"/>
          <w:szCs w:val="24"/>
        </w:rPr>
        <w:t>Guild</w:t>
      </w:r>
      <w:r w:rsidRPr="00706619">
        <w:rPr>
          <w:rFonts w:ascii="Times New Roman" w:hAnsi="Times New Roman" w:cs="Times New Roman"/>
          <w:sz w:val="24"/>
          <w:szCs w:val="24"/>
        </w:rPr>
        <w:t xml:space="preserve"> employee who is found, after an appropriate investigation, to have engaged in discrimination against another AFT employee will be subject to the appropriate disciplinary action, up to and including termination of employment</w:t>
      </w:r>
      <w:r w:rsidR="00602C3F">
        <w:rPr>
          <w:rFonts w:ascii="Times New Roman" w:hAnsi="Times New Roman" w:cs="Times New Roman"/>
          <w:sz w:val="24"/>
          <w:szCs w:val="24"/>
        </w:rPr>
        <w:t xml:space="preserve"> from the Guild.</w:t>
      </w:r>
    </w:p>
    <w:p w14:paraId="084AF7E4" w14:textId="7C7AFF2E" w:rsidR="00933F73" w:rsidRDefault="00D51741" w:rsidP="00062BE1">
      <w:pPr>
        <w:pStyle w:val="ListParagraph"/>
        <w:numPr>
          <w:ilvl w:val="0"/>
          <w:numId w:val="6"/>
        </w:numPr>
        <w:spacing w:after="80" w:line="240" w:lineRule="auto"/>
        <w:contextualSpacing w:val="0"/>
        <w:rPr>
          <w:rFonts w:ascii="Times New Roman" w:hAnsi="Times New Roman" w:cs="Times New Roman"/>
          <w:sz w:val="24"/>
          <w:szCs w:val="24"/>
        </w:rPr>
      </w:pPr>
      <w:r w:rsidRPr="00D51741">
        <w:rPr>
          <w:rFonts w:ascii="Times New Roman" w:hAnsi="Times New Roman" w:cs="Times New Roman"/>
          <w:sz w:val="24"/>
          <w:szCs w:val="24"/>
        </w:rPr>
        <w:t xml:space="preserve">The </w:t>
      </w:r>
      <w:r w:rsidR="006B7088">
        <w:rPr>
          <w:rFonts w:ascii="Times New Roman" w:hAnsi="Times New Roman" w:cs="Times New Roman"/>
          <w:sz w:val="24"/>
          <w:szCs w:val="24"/>
        </w:rPr>
        <w:t>AFT Pr</w:t>
      </w:r>
      <w:r w:rsidR="00602C3F">
        <w:rPr>
          <w:rFonts w:ascii="Times New Roman" w:hAnsi="Times New Roman" w:cs="Times New Roman"/>
          <w:sz w:val="24"/>
          <w:szCs w:val="24"/>
        </w:rPr>
        <w:t>e</w:t>
      </w:r>
      <w:r w:rsidR="006B7088">
        <w:rPr>
          <w:rFonts w:ascii="Times New Roman" w:hAnsi="Times New Roman" w:cs="Times New Roman"/>
          <w:sz w:val="24"/>
          <w:szCs w:val="24"/>
        </w:rPr>
        <w:t>s</w:t>
      </w:r>
      <w:r w:rsidR="00602C3F">
        <w:rPr>
          <w:rFonts w:ascii="Times New Roman" w:hAnsi="Times New Roman" w:cs="Times New Roman"/>
          <w:sz w:val="24"/>
          <w:szCs w:val="24"/>
        </w:rPr>
        <w:t>i</w:t>
      </w:r>
      <w:r w:rsidR="006B7088">
        <w:rPr>
          <w:rFonts w:ascii="Times New Roman" w:hAnsi="Times New Roman" w:cs="Times New Roman"/>
          <w:sz w:val="24"/>
          <w:szCs w:val="24"/>
        </w:rPr>
        <w:t>dent</w:t>
      </w:r>
      <w:r w:rsidRPr="00D51741">
        <w:rPr>
          <w:rFonts w:ascii="Times New Roman" w:hAnsi="Times New Roman" w:cs="Times New Roman"/>
          <w:sz w:val="24"/>
          <w:szCs w:val="24"/>
        </w:rPr>
        <w:t xml:space="preserve"> will inform both the complainant and the accused of the outcome of the investigation and, in general terms, of any measures taken to correct the discrimination or harassment</w:t>
      </w:r>
      <w:r w:rsidR="008465F4">
        <w:rPr>
          <w:rFonts w:ascii="Times New Roman" w:hAnsi="Times New Roman" w:cs="Times New Roman"/>
          <w:sz w:val="24"/>
          <w:szCs w:val="24"/>
        </w:rPr>
        <w:t>.</w:t>
      </w:r>
    </w:p>
    <w:p w14:paraId="3F1488E5" w14:textId="159C77F5" w:rsidR="00D51741" w:rsidRDefault="00D51741" w:rsidP="004E6254">
      <w:pPr>
        <w:pStyle w:val="ListParagraph"/>
        <w:numPr>
          <w:ilvl w:val="0"/>
          <w:numId w:val="6"/>
        </w:numPr>
        <w:spacing w:after="0" w:line="240" w:lineRule="auto"/>
        <w:contextualSpacing w:val="0"/>
        <w:rPr>
          <w:rFonts w:ascii="Times New Roman" w:hAnsi="Times New Roman" w:cs="Times New Roman"/>
          <w:sz w:val="24"/>
          <w:szCs w:val="24"/>
        </w:rPr>
      </w:pPr>
      <w:r w:rsidRPr="00D51741">
        <w:rPr>
          <w:rFonts w:ascii="Times New Roman" w:hAnsi="Times New Roman" w:cs="Times New Roman"/>
          <w:sz w:val="24"/>
          <w:szCs w:val="24"/>
        </w:rPr>
        <w:t xml:space="preserve">If the investigation establishes that discrimination or harassment has occurred, </w:t>
      </w:r>
      <w:r>
        <w:rPr>
          <w:rFonts w:ascii="Times New Roman" w:hAnsi="Times New Roman" w:cs="Times New Roman"/>
          <w:sz w:val="24"/>
          <w:szCs w:val="24"/>
        </w:rPr>
        <w:t xml:space="preserve">the </w:t>
      </w:r>
      <w:r w:rsidR="004E6254">
        <w:rPr>
          <w:rFonts w:ascii="Times New Roman" w:hAnsi="Times New Roman" w:cs="Times New Roman"/>
          <w:sz w:val="24"/>
          <w:szCs w:val="24"/>
        </w:rPr>
        <w:t>Guild</w:t>
      </w:r>
      <w:r w:rsidRPr="00D51741">
        <w:rPr>
          <w:rFonts w:ascii="Times New Roman" w:hAnsi="Times New Roman" w:cs="Times New Roman"/>
          <w:sz w:val="24"/>
          <w:szCs w:val="24"/>
        </w:rPr>
        <w:t xml:space="preserve"> will </w:t>
      </w:r>
      <w:r w:rsidR="006B7088">
        <w:rPr>
          <w:rFonts w:ascii="Times New Roman" w:hAnsi="Times New Roman" w:cs="Times New Roman"/>
          <w:sz w:val="24"/>
          <w:szCs w:val="24"/>
        </w:rPr>
        <w:t xml:space="preserve">take appropriate </w:t>
      </w:r>
      <w:r w:rsidR="008465F4">
        <w:rPr>
          <w:rFonts w:ascii="Times New Roman" w:hAnsi="Times New Roman" w:cs="Times New Roman"/>
          <w:sz w:val="24"/>
          <w:szCs w:val="24"/>
        </w:rPr>
        <w:t xml:space="preserve">action </w:t>
      </w:r>
      <w:r w:rsidR="006B7088">
        <w:rPr>
          <w:rFonts w:ascii="Times New Roman" w:hAnsi="Times New Roman" w:cs="Times New Roman"/>
          <w:sz w:val="24"/>
          <w:szCs w:val="24"/>
        </w:rPr>
        <w:t xml:space="preserve">to </w:t>
      </w:r>
      <w:r w:rsidRPr="00D51741">
        <w:rPr>
          <w:rFonts w:ascii="Times New Roman" w:hAnsi="Times New Roman" w:cs="Times New Roman"/>
          <w:sz w:val="24"/>
          <w:szCs w:val="24"/>
        </w:rPr>
        <w:t xml:space="preserve">ensure that the discrimination or harassment </w:t>
      </w:r>
      <w:r w:rsidR="006B7088">
        <w:rPr>
          <w:rFonts w:ascii="Times New Roman" w:hAnsi="Times New Roman" w:cs="Times New Roman"/>
          <w:sz w:val="24"/>
          <w:szCs w:val="24"/>
        </w:rPr>
        <w:t>will</w:t>
      </w:r>
      <w:r w:rsidRPr="00D51741">
        <w:rPr>
          <w:rFonts w:ascii="Times New Roman" w:hAnsi="Times New Roman" w:cs="Times New Roman"/>
          <w:sz w:val="24"/>
          <w:szCs w:val="24"/>
        </w:rPr>
        <w:t xml:space="preserve"> not resumed, and that neither the complainant nor any other individual </w:t>
      </w:r>
      <w:r w:rsidR="006B7088">
        <w:rPr>
          <w:rFonts w:ascii="Times New Roman" w:hAnsi="Times New Roman" w:cs="Times New Roman"/>
          <w:sz w:val="24"/>
          <w:szCs w:val="24"/>
        </w:rPr>
        <w:t>will be</w:t>
      </w:r>
      <w:r w:rsidRPr="00D51741">
        <w:rPr>
          <w:rFonts w:ascii="Times New Roman" w:hAnsi="Times New Roman" w:cs="Times New Roman"/>
          <w:sz w:val="24"/>
          <w:szCs w:val="24"/>
        </w:rPr>
        <w:t xml:space="preserve"> subjected to any retaliation for having complained of the discrimination or harassment, reported an incident of apparent discrimination or harassment, or provided information during the investigation.</w:t>
      </w:r>
    </w:p>
    <w:p w14:paraId="2324EB10" w14:textId="77777777" w:rsidR="002D257E" w:rsidRPr="008465F4" w:rsidRDefault="002D257E" w:rsidP="008465F4">
      <w:pPr>
        <w:spacing w:after="0" w:line="240" w:lineRule="auto"/>
        <w:rPr>
          <w:rFonts w:ascii="Times New Roman" w:hAnsi="Times New Roman" w:cs="Times New Roman"/>
          <w:sz w:val="24"/>
          <w:szCs w:val="24"/>
        </w:rPr>
      </w:pPr>
    </w:p>
    <w:p w14:paraId="5A5A8DB7" w14:textId="77777777" w:rsidR="00216F92" w:rsidRPr="004E6254" w:rsidRDefault="00216F92" w:rsidP="004E6254">
      <w:pPr>
        <w:spacing w:after="0" w:line="240" w:lineRule="auto"/>
        <w:rPr>
          <w:rFonts w:ascii="Times New Roman" w:hAnsi="Times New Roman" w:cs="Times New Roman"/>
          <w:b/>
          <w:sz w:val="24"/>
          <w:szCs w:val="24"/>
        </w:rPr>
      </w:pPr>
      <w:r w:rsidRPr="004E6254">
        <w:rPr>
          <w:rFonts w:ascii="Times New Roman" w:hAnsi="Times New Roman" w:cs="Times New Roman"/>
          <w:b/>
          <w:sz w:val="24"/>
          <w:szCs w:val="24"/>
          <w:u w:val="single"/>
        </w:rPr>
        <w:t>Individuals Covered</w:t>
      </w:r>
    </w:p>
    <w:p w14:paraId="7F5D953C" w14:textId="5423E8EC" w:rsidR="008465F4" w:rsidRPr="00933F73" w:rsidRDefault="00216F92" w:rsidP="00062BE1">
      <w:pPr>
        <w:spacing w:after="240" w:line="240" w:lineRule="auto"/>
        <w:rPr>
          <w:rFonts w:ascii="Times New Roman" w:hAnsi="Times New Roman" w:cs="Times New Roman"/>
          <w:sz w:val="24"/>
          <w:szCs w:val="24"/>
        </w:rPr>
      </w:pPr>
      <w:r w:rsidRPr="00026066">
        <w:rPr>
          <w:rFonts w:ascii="Times New Roman" w:hAnsi="Times New Roman" w:cs="Times New Roman"/>
          <w:sz w:val="24"/>
          <w:szCs w:val="24"/>
        </w:rPr>
        <w:t>This policy prohibiting discrimination, harassment and retaliation applies to all applicants</w:t>
      </w:r>
      <w:r w:rsidR="006B7088">
        <w:rPr>
          <w:rFonts w:ascii="Times New Roman" w:hAnsi="Times New Roman" w:cs="Times New Roman"/>
          <w:sz w:val="24"/>
          <w:szCs w:val="24"/>
        </w:rPr>
        <w:t>,</w:t>
      </w:r>
      <w:r w:rsidRPr="00026066">
        <w:rPr>
          <w:rFonts w:ascii="Times New Roman" w:hAnsi="Times New Roman" w:cs="Times New Roman"/>
          <w:sz w:val="24"/>
          <w:szCs w:val="24"/>
        </w:rPr>
        <w:t xml:space="preserve"> </w:t>
      </w:r>
      <w:r w:rsidR="006B7088">
        <w:rPr>
          <w:rFonts w:ascii="Times New Roman" w:hAnsi="Times New Roman" w:cs="Times New Roman"/>
          <w:sz w:val="24"/>
          <w:szCs w:val="24"/>
        </w:rPr>
        <w:t xml:space="preserve">AFT Guild </w:t>
      </w:r>
      <w:r w:rsidRPr="00026066">
        <w:rPr>
          <w:rFonts w:ascii="Times New Roman" w:hAnsi="Times New Roman" w:cs="Times New Roman"/>
          <w:sz w:val="24"/>
          <w:szCs w:val="24"/>
        </w:rPr>
        <w:t>employees</w:t>
      </w:r>
      <w:r w:rsidR="006B7088">
        <w:rPr>
          <w:rFonts w:ascii="Times New Roman" w:hAnsi="Times New Roman" w:cs="Times New Roman"/>
          <w:sz w:val="24"/>
          <w:szCs w:val="24"/>
        </w:rPr>
        <w:t xml:space="preserve">, and AFT Guild </w:t>
      </w:r>
      <w:r w:rsidR="008465F4">
        <w:rPr>
          <w:rFonts w:ascii="Times New Roman" w:hAnsi="Times New Roman" w:cs="Times New Roman"/>
          <w:sz w:val="24"/>
          <w:szCs w:val="24"/>
        </w:rPr>
        <w:t xml:space="preserve">Executive Council </w:t>
      </w:r>
      <w:r w:rsidR="006B7088">
        <w:rPr>
          <w:rFonts w:ascii="Times New Roman" w:hAnsi="Times New Roman" w:cs="Times New Roman"/>
          <w:sz w:val="24"/>
          <w:szCs w:val="24"/>
        </w:rPr>
        <w:t>Officers</w:t>
      </w:r>
      <w:r w:rsidRPr="00026066">
        <w:rPr>
          <w:rFonts w:ascii="Times New Roman" w:hAnsi="Times New Roman" w:cs="Times New Roman"/>
          <w:sz w:val="24"/>
          <w:szCs w:val="24"/>
        </w:rPr>
        <w:t>. It prohibits discrimination, harassment</w:t>
      </w:r>
      <w:r w:rsidR="008465F4">
        <w:rPr>
          <w:rFonts w:ascii="Times New Roman" w:hAnsi="Times New Roman" w:cs="Times New Roman"/>
          <w:sz w:val="24"/>
          <w:szCs w:val="24"/>
        </w:rPr>
        <w:t>,</w:t>
      </w:r>
      <w:r w:rsidRPr="00026066">
        <w:rPr>
          <w:rFonts w:ascii="Times New Roman" w:hAnsi="Times New Roman" w:cs="Times New Roman"/>
          <w:sz w:val="24"/>
          <w:szCs w:val="24"/>
        </w:rPr>
        <w:t xml:space="preserve"> and retaliation by fellow employees</w:t>
      </w:r>
      <w:r w:rsidR="006B7088">
        <w:rPr>
          <w:rFonts w:ascii="Times New Roman" w:hAnsi="Times New Roman" w:cs="Times New Roman"/>
          <w:sz w:val="24"/>
          <w:szCs w:val="24"/>
        </w:rPr>
        <w:t xml:space="preserve"> or AFT Guild </w:t>
      </w:r>
      <w:r w:rsidR="008465F4">
        <w:rPr>
          <w:rFonts w:ascii="Times New Roman" w:hAnsi="Times New Roman" w:cs="Times New Roman"/>
          <w:sz w:val="24"/>
          <w:szCs w:val="24"/>
        </w:rPr>
        <w:t xml:space="preserve">Executive Council </w:t>
      </w:r>
      <w:r w:rsidR="006B7088">
        <w:rPr>
          <w:rFonts w:ascii="Times New Roman" w:hAnsi="Times New Roman" w:cs="Times New Roman"/>
          <w:sz w:val="24"/>
          <w:szCs w:val="24"/>
        </w:rPr>
        <w:t>Officers</w:t>
      </w:r>
      <w:r w:rsidRPr="00026066">
        <w:rPr>
          <w:rFonts w:ascii="Times New Roman" w:hAnsi="Times New Roman" w:cs="Times New Roman"/>
          <w:sz w:val="24"/>
          <w:szCs w:val="24"/>
        </w:rPr>
        <w:t xml:space="preserve">, by a supervisor or manager, or by someone not directly connected to the </w:t>
      </w:r>
      <w:r w:rsidR="004E6254">
        <w:rPr>
          <w:rFonts w:ascii="Times New Roman" w:hAnsi="Times New Roman" w:cs="Times New Roman"/>
          <w:sz w:val="24"/>
          <w:szCs w:val="24"/>
        </w:rPr>
        <w:t>Guild</w:t>
      </w:r>
      <w:r w:rsidRPr="00026066">
        <w:rPr>
          <w:rFonts w:ascii="Times New Roman" w:hAnsi="Times New Roman" w:cs="Times New Roman"/>
          <w:sz w:val="24"/>
          <w:szCs w:val="24"/>
        </w:rPr>
        <w:t xml:space="preserve"> (e.g., outside vendors, consultants, or clients).</w:t>
      </w:r>
    </w:p>
    <w:p w14:paraId="4433200C" w14:textId="00AB8CD7" w:rsidR="008465F4" w:rsidRDefault="00216F92" w:rsidP="00062BE1">
      <w:pPr>
        <w:spacing w:after="240" w:line="240" w:lineRule="auto"/>
        <w:rPr>
          <w:rFonts w:ascii="Times New Roman" w:hAnsi="Times New Roman" w:cs="Times New Roman"/>
          <w:sz w:val="24"/>
          <w:szCs w:val="24"/>
        </w:rPr>
      </w:pPr>
      <w:r w:rsidRPr="00D51741">
        <w:rPr>
          <w:rFonts w:ascii="Times New Roman" w:hAnsi="Times New Roman" w:cs="Times New Roman"/>
          <w:sz w:val="24"/>
          <w:szCs w:val="24"/>
        </w:rPr>
        <w:t xml:space="preserve">When non-employees are present </w:t>
      </w:r>
      <w:r w:rsidR="008465F4">
        <w:rPr>
          <w:rFonts w:ascii="Times New Roman" w:hAnsi="Times New Roman" w:cs="Times New Roman"/>
          <w:sz w:val="24"/>
          <w:szCs w:val="24"/>
        </w:rPr>
        <w:t>on</w:t>
      </w:r>
      <w:r w:rsidRPr="00D51741">
        <w:rPr>
          <w:rFonts w:ascii="Times New Roman" w:hAnsi="Times New Roman" w:cs="Times New Roman"/>
          <w:sz w:val="24"/>
          <w:szCs w:val="24"/>
        </w:rPr>
        <w:t xml:space="preserve"> the </w:t>
      </w:r>
      <w:r w:rsidR="004E6254">
        <w:rPr>
          <w:rFonts w:ascii="Times New Roman" w:hAnsi="Times New Roman" w:cs="Times New Roman"/>
          <w:sz w:val="24"/>
          <w:szCs w:val="24"/>
        </w:rPr>
        <w:t>Guild</w:t>
      </w:r>
      <w:r w:rsidRPr="00D51741">
        <w:rPr>
          <w:rFonts w:ascii="Times New Roman" w:hAnsi="Times New Roman" w:cs="Times New Roman"/>
          <w:sz w:val="24"/>
          <w:szCs w:val="24"/>
        </w:rPr>
        <w:t xml:space="preserve">’s premises, they are expected to adhere to the same standards of conduct that are expected from employees. The </w:t>
      </w:r>
      <w:r w:rsidR="004E6254">
        <w:rPr>
          <w:rFonts w:ascii="Times New Roman" w:hAnsi="Times New Roman" w:cs="Times New Roman"/>
          <w:sz w:val="24"/>
          <w:szCs w:val="24"/>
        </w:rPr>
        <w:t>Guild</w:t>
      </w:r>
      <w:r w:rsidRPr="00D51741">
        <w:rPr>
          <w:rFonts w:ascii="Times New Roman" w:hAnsi="Times New Roman" w:cs="Times New Roman"/>
          <w:sz w:val="24"/>
          <w:szCs w:val="24"/>
        </w:rPr>
        <w:t xml:space="preserve"> likewise expects its employees to treat non-employees with the same courtesy and respect as co-workers.</w:t>
      </w:r>
    </w:p>
    <w:p w14:paraId="142AFF0A" w14:textId="44D7A354" w:rsidR="00D51741" w:rsidRPr="00D51741" w:rsidRDefault="00FA1FB2" w:rsidP="004E62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employees of the Guild who </w:t>
      </w:r>
      <w:r w:rsidR="00D51741" w:rsidRPr="00D51741">
        <w:rPr>
          <w:rFonts w:ascii="Times New Roman" w:hAnsi="Times New Roman" w:cs="Times New Roman"/>
          <w:sz w:val="24"/>
          <w:szCs w:val="24"/>
        </w:rPr>
        <w:t xml:space="preserve">believe </w:t>
      </w:r>
      <w:r>
        <w:rPr>
          <w:rFonts w:ascii="Times New Roman" w:hAnsi="Times New Roman" w:cs="Times New Roman"/>
          <w:sz w:val="24"/>
          <w:szCs w:val="24"/>
        </w:rPr>
        <w:t>they</w:t>
      </w:r>
      <w:r w:rsidR="00D51741" w:rsidRPr="00D51741">
        <w:rPr>
          <w:rFonts w:ascii="Times New Roman" w:hAnsi="Times New Roman" w:cs="Times New Roman"/>
          <w:sz w:val="24"/>
          <w:szCs w:val="24"/>
        </w:rPr>
        <w:t xml:space="preserve"> are the target of discrimination or harassment, </w:t>
      </w:r>
      <w:r>
        <w:rPr>
          <w:rFonts w:ascii="Times New Roman" w:hAnsi="Times New Roman" w:cs="Times New Roman"/>
          <w:sz w:val="24"/>
          <w:szCs w:val="24"/>
        </w:rPr>
        <w:t>they may also</w:t>
      </w:r>
      <w:r w:rsidR="00D51741" w:rsidRPr="00D51741">
        <w:rPr>
          <w:rFonts w:ascii="Times New Roman" w:hAnsi="Times New Roman" w:cs="Times New Roman"/>
          <w:sz w:val="24"/>
          <w:szCs w:val="24"/>
        </w:rPr>
        <w:t xml:space="preserve"> have a right to file a charge under Title VII of the Civil Rights Act of 1964, the Age Discrimination in Employment Act, the Americans with Disabilities Act, the Genetic Information Nondiscrimination Act, or other applicable federal, state or municipal fair-employment-practices law. There are deadlines for filing charges of discrimination or harassment with the Equal Employment Opportunity Commission, or state or municipal fair-employment</w:t>
      </w:r>
      <w:r w:rsidR="006B7088">
        <w:rPr>
          <w:rFonts w:ascii="Times New Roman" w:hAnsi="Times New Roman" w:cs="Times New Roman"/>
          <w:sz w:val="24"/>
          <w:szCs w:val="24"/>
        </w:rPr>
        <w:t xml:space="preserve"> </w:t>
      </w:r>
      <w:r w:rsidR="00D51741" w:rsidRPr="00D51741">
        <w:rPr>
          <w:rFonts w:ascii="Times New Roman" w:hAnsi="Times New Roman" w:cs="Times New Roman"/>
          <w:sz w:val="24"/>
          <w:szCs w:val="24"/>
        </w:rPr>
        <w:t xml:space="preserve">practices agencies. Those deadlines generally run from the last date of discrimination or harassment, not from the date the complaint to the </w:t>
      </w:r>
      <w:r w:rsidR="00D51741">
        <w:rPr>
          <w:rFonts w:ascii="Times New Roman" w:hAnsi="Times New Roman" w:cs="Times New Roman"/>
          <w:sz w:val="24"/>
          <w:szCs w:val="24"/>
        </w:rPr>
        <w:t xml:space="preserve">investigative </w:t>
      </w:r>
      <w:r w:rsidR="006B7088">
        <w:rPr>
          <w:rFonts w:ascii="Times New Roman" w:hAnsi="Times New Roman" w:cs="Times New Roman"/>
          <w:sz w:val="24"/>
          <w:szCs w:val="24"/>
        </w:rPr>
        <w:t>committee</w:t>
      </w:r>
      <w:r w:rsidR="00D51741" w:rsidRPr="00D51741">
        <w:rPr>
          <w:rFonts w:ascii="Times New Roman" w:hAnsi="Times New Roman" w:cs="Times New Roman"/>
          <w:sz w:val="24"/>
          <w:szCs w:val="24"/>
        </w:rPr>
        <w:t xml:space="preserve"> is resolved. </w:t>
      </w:r>
      <w:r w:rsidR="006B7088">
        <w:rPr>
          <w:rFonts w:ascii="Times New Roman" w:hAnsi="Times New Roman" w:cs="Times New Roman"/>
          <w:sz w:val="24"/>
          <w:szCs w:val="24"/>
        </w:rPr>
        <w:t>Employees of the AFT Guild should c</w:t>
      </w:r>
      <w:r w:rsidR="00D51741" w:rsidRPr="00D51741">
        <w:rPr>
          <w:rFonts w:ascii="Times New Roman" w:hAnsi="Times New Roman" w:cs="Times New Roman"/>
          <w:sz w:val="24"/>
          <w:szCs w:val="24"/>
        </w:rPr>
        <w:t xml:space="preserve">ontact the EEOC or other applicable state or municipal fair-employment-practices agency if </w:t>
      </w:r>
      <w:r w:rsidR="006B7088">
        <w:rPr>
          <w:rFonts w:ascii="Times New Roman" w:hAnsi="Times New Roman" w:cs="Times New Roman"/>
          <w:sz w:val="24"/>
          <w:szCs w:val="24"/>
        </w:rPr>
        <w:t>they</w:t>
      </w:r>
      <w:r w:rsidR="00D51741" w:rsidRPr="00D51741">
        <w:rPr>
          <w:rFonts w:ascii="Times New Roman" w:hAnsi="Times New Roman" w:cs="Times New Roman"/>
          <w:sz w:val="24"/>
          <w:szCs w:val="24"/>
        </w:rPr>
        <w:t xml:space="preserve"> want more information about filing deadlines.</w:t>
      </w:r>
    </w:p>
    <w:sectPr w:rsidR="00D51741" w:rsidRPr="00D51741" w:rsidSect="00062BE1">
      <w:headerReference w:type="even" r:id="rId8"/>
      <w:headerReference w:type="default" r:id="rId9"/>
      <w:footerReference w:type="even" r:id="rId10"/>
      <w:footerReference w:type="default" r:id="rId11"/>
      <w:headerReference w:type="first" r:id="rId12"/>
      <w:footerReference w:type="first" r:id="rId13"/>
      <w:pgSz w:w="12240" w:h="15840"/>
      <w:pgMar w:top="720" w:right="720" w:bottom="115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4E32" w14:textId="77777777" w:rsidR="009F0B34" w:rsidRDefault="009F0B34" w:rsidP="006F6471">
      <w:pPr>
        <w:spacing w:after="0" w:line="240" w:lineRule="auto"/>
      </w:pPr>
      <w:r>
        <w:separator/>
      </w:r>
    </w:p>
  </w:endnote>
  <w:endnote w:type="continuationSeparator" w:id="0">
    <w:p w14:paraId="6D88E79F" w14:textId="77777777" w:rsidR="009F0B34" w:rsidRDefault="009F0B34" w:rsidP="006F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B383" w14:textId="77777777" w:rsidR="00910041" w:rsidRDefault="0091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78377"/>
      <w:docPartObj>
        <w:docPartGallery w:val="Page Numbers (Bottom of Page)"/>
        <w:docPartUnique/>
      </w:docPartObj>
    </w:sdtPr>
    <w:sdtEndPr>
      <w:rPr>
        <w:noProof/>
      </w:rPr>
    </w:sdtEndPr>
    <w:sdtContent>
      <w:p w14:paraId="16C1916D" w14:textId="381992AA" w:rsidR="00062BE1" w:rsidRDefault="00062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F581B" w14:textId="77777777" w:rsidR="00062BE1" w:rsidRDefault="00062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9B4B" w14:textId="77777777" w:rsidR="00910041" w:rsidRDefault="0091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53DF" w14:textId="77777777" w:rsidR="009F0B34" w:rsidRDefault="009F0B34" w:rsidP="006F6471">
      <w:pPr>
        <w:spacing w:after="0" w:line="240" w:lineRule="auto"/>
      </w:pPr>
      <w:r>
        <w:separator/>
      </w:r>
    </w:p>
  </w:footnote>
  <w:footnote w:type="continuationSeparator" w:id="0">
    <w:p w14:paraId="45AEBC85" w14:textId="77777777" w:rsidR="009F0B34" w:rsidRDefault="009F0B34" w:rsidP="006F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C888" w14:textId="1A7A0A35" w:rsidR="000E3AE7" w:rsidRDefault="000E3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EB75" w14:textId="56E65604" w:rsidR="000E3AE7" w:rsidRDefault="000E3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31FD" w14:textId="5D442631" w:rsidR="000E3AE7" w:rsidRDefault="000E3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0EE"/>
    <w:multiLevelType w:val="hybridMultilevel"/>
    <w:tmpl w:val="A008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669C"/>
    <w:multiLevelType w:val="hybridMultilevel"/>
    <w:tmpl w:val="890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2ABC"/>
    <w:multiLevelType w:val="hybridMultilevel"/>
    <w:tmpl w:val="F09A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2444"/>
    <w:multiLevelType w:val="multilevel"/>
    <w:tmpl w:val="E672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032E4"/>
    <w:multiLevelType w:val="hybridMultilevel"/>
    <w:tmpl w:val="11704D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23A33"/>
    <w:multiLevelType w:val="hybridMultilevel"/>
    <w:tmpl w:val="06DEF6D4"/>
    <w:lvl w:ilvl="0" w:tplc="DF3C9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272FF"/>
    <w:multiLevelType w:val="hybridMultilevel"/>
    <w:tmpl w:val="9472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E0286"/>
    <w:multiLevelType w:val="hybridMultilevel"/>
    <w:tmpl w:val="8016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41C71"/>
    <w:multiLevelType w:val="multilevel"/>
    <w:tmpl w:val="89AA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A284F"/>
    <w:multiLevelType w:val="hybridMultilevel"/>
    <w:tmpl w:val="EE7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3"/>
  </w:num>
  <w:num w:numId="6">
    <w:abstractNumId w:val="7"/>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5E"/>
    <w:rsid w:val="00026066"/>
    <w:rsid w:val="00031979"/>
    <w:rsid w:val="00062BE1"/>
    <w:rsid w:val="00095A12"/>
    <w:rsid w:val="000E3AE7"/>
    <w:rsid w:val="001052CE"/>
    <w:rsid w:val="0011346A"/>
    <w:rsid w:val="00124B5E"/>
    <w:rsid w:val="00131977"/>
    <w:rsid w:val="00142802"/>
    <w:rsid w:val="00216F92"/>
    <w:rsid w:val="00236B5F"/>
    <w:rsid w:val="00255E10"/>
    <w:rsid w:val="00272C4C"/>
    <w:rsid w:val="00297D47"/>
    <w:rsid w:val="002A596F"/>
    <w:rsid w:val="002D257E"/>
    <w:rsid w:val="00326498"/>
    <w:rsid w:val="00335766"/>
    <w:rsid w:val="003D2FA9"/>
    <w:rsid w:val="00474780"/>
    <w:rsid w:val="00485575"/>
    <w:rsid w:val="004E6254"/>
    <w:rsid w:val="005D7AF8"/>
    <w:rsid w:val="00602C3F"/>
    <w:rsid w:val="006378F8"/>
    <w:rsid w:val="006B7088"/>
    <w:rsid w:val="006F6471"/>
    <w:rsid w:val="00705D21"/>
    <w:rsid w:val="00706619"/>
    <w:rsid w:val="007C4B1B"/>
    <w:rsid w:val="008465F4"/>
    <w:rsid w:val="00863747"/>
    <w:rsid w:val="008D01B0"/>
    <w:rsid w:val="008D1C18"/>
    <w:rsid w:val="008E703F"/>
    <w:rsid w:val="00910041"/>
    <w:rsid w:val="00933F73"/>
    <w:rsid w:val="009F0B34"/>
    <w:rsid w:val="00A166E2"/>
    <w:rsid w:val="00AC506C"/>
    <w:rsid w:val="00BC1029"/>
    <w:rsid w:val="00BE3F64"/>
    <w:rsid w:val="00BF6213"/>
    <w:rsid w:val="00D51741"/>
    <w:rsid w:val="00D90B21"/>
    <w:rsid w:val="00D92B0D"/>
    <w:rsid w:val="00D93A94"/>
    <w:rsid w:val="00DC7631"/>
    <w:rsid w:val="00E102F5"/>
    <w:rsid w:val="00ED68E1"/>
    <w:rsid w:val="00F620FA"/>
    <w:rsid w:val="00F70BF2"/>
    <w:rsid w:val="00FA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902D"/>
  <w15:docId w15:val="{A5DA290C-D160-40D4-9146-0712E5B2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F8"/>
    <w:pPr>
      <w:ind w:left="720"/>
      <w:contextualSpacing/>
    </w:pPr>
  </w:style>
  <w:style w:type="character" w:styleId="CommentReference">
    <w:name w:val="annotation reference"/>
    <w:basedOn w:val="DefaultParagraphFont"/>
    <w:uiPriority w:val="99"/>
    <w:semiHidden/>
    <w:unhideWhenUsed/>
    <w:rsid w:val="00485575"/>
    <w:rPr>
      <w:sz w:val="16"/>
      <w:szCs w:val="16"/>
    </w:rPr>
  </w:style>
  <w:style w:type="paragraph" w:styleId="CommentText">
    <w:name w:val="annotation text"/>
    <w:basedOn w:val="Normal"/>
    <w:link w:val="CommentTextChar"/>
    <w:uiPriority w:val="99"/>
    <w:semiHidden/>
    <w:unhideWhenUsed/>
    <w:rsid w:val="00485575"/>
    <w:pPr>
      <w:spacing w:line="240" w:lineRule="auto"/>
    </w:pPr>
    <w:rPr>
      <w:sz w:val="20"/>
      <w:szCs w:val="20"/>
    </w:rPr>
  </w:style>
  <w:style w:type="character" w:customStyle="1" w:styleId="CommentTextChar">
    <w:name w:val="Comment Text Char"/>
    <w:basedOn w:val="DefaultParagraphFont"/>
    <w:link w:val="CommentText"/>
    <w:uiPriority w:val="99"/>
    <w:semiHidden/>
    <w:rsid w:val="00485575"/>
    <w:rPr>
      <w:sz w:val="20"/>
      <w:szCs w:val="20"/>
    </w:rPr>
  </w:style>
  <w:style w:type="paragraph" w:styleId="CommentSubject">
    <w:name w:val="annotation subject"/>
    <w:basedOn w:val="CommentText"/>
    <w:next w:val="CommentText"/>
    <w:link w:val="CommentSubjectChar"/>
    <w:uiPriority w:val="99"/>
    <w:semiHidden/>
    <w:unhideWhenUsed/>
    <w:rsid w:val="00485575"/>
    <w:rPr>
      <w:b/>
      <w:bCs/>
    </w:rPr>
  </w:style>
  <w:style w:type="character" w:customStyle="1" w:styleId="CommentSubjectChar">
    <w:name w:val="Comment Subject Char"/>
    <w:basedOn w:val="CommentTextChar"/>
    <w:link w:val="CommentSubject"/>
    <w:uiPriority w:val="99"/>
    <w:semiHidden/>
    <w:rsid w:val="00485575"/>
    <w:rPr>
      <w:b/>
      <w:bCs/>
      <w:sz w:val="20"/>
      <w:szCs w:val="20"/>
    </w:rPr>
  </w:style>
  <w:style w:type="paragraph" w:styleId="BalloonText">
    <w:name w:val="Balloon Text"/>
    <w:basedOn w:val="Normal"/>
    <w:link w:val="BalloonTextChar"/>
    <w:uiPriority w:val="99"/>
    <w:semiHidden/>
    <w:unhideWhenUsed/>
    <w:rsid w:val="0048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75"/>
    <w:rPr>
      <w:rFonts w:ascii="Tahoma" w:hAnsi="Tahoma" w:cs="Tahoma"/>
      <w:sz w:val="16"/>
      <w:szCs w:val="16"/>
    </w:rPr>
  </w:style>
  <w:style w:type="paragraph" w:styleId="Header">
    <w:name w:val="header"/>
    <w:basedOn w:val="Normal"/>
    <w:link w:val="HeaderChar"/>
    <w:uiPriority w:val="99"/>
    <w:unhideWhenUsed/>
    <w:rsid w:val="006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71"/>
  </w:style>
  <w:style w:type="paragraph" w:styleId="Footer">
    <w:name w:val="footer"/>
    <w:basedOn w:val="Normal"/>
    <w:link w:val="FooterChar"/>
    <w:uiPriority w:val="99"/>
    <w:unhideWhenUsed/>
    <w:rsid w:val="006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71"/>
  </w:style>
  <w:style w:type="paragraph" w:styleId="FootnoteText">
    <w:name w:val="footnote text"/>
    <w:basedOn w:val="Normal"/>
    <w:link w:val="FootnoteTextChar"/>
    <w:uiPriority w:val="99"/>
    <w:semiHidden/>
    <w:unhideWhenUsed/>
    <w:rsid w:val="00326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498"/>
    <w:rPr>
      <w:sz w:val="20"/>
      <w:szCs w:val="20"/>
    </w:rPr>
  </w:style>
  <w:style w:type="character" w:styleId="FootnoteReference">
    <w:name w:val="footnote reference"/>
    <w:basedOn w:val="DefaultParagraphFont"/>
    <w:uiPriority w:val="99"/>
    <w:semiHidden/>
    <w:unhideWhenUsed/>
    <w:rsid w:val="00326498"/>
    <w:rPr>
      <w:vertAlign w:val="superscript"/>
    </w:rPr>
  </w:style>
  <w:style w:type="paragraph" w:styleId="NormalWeb">
    <w:name w:val="Normal (Web)"/>
    <w:basedOn w:val="Normal"/>
    <w:uiPriority w:val="99"/>
    <w:semiHidden/>
    <w:unhideWhenUsed/>
    <w:rsid w:val="0091004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6974">
      <w:bodyDiv w:val="1"/>
      <w:marLeft w:val="0"/>
      <w:marRight w:val="0"/>
      <w:marTop w:val="0"/>
      <w:marBottom w:val="0"/>
      <w:divBdr>
        <w:top w:val="none" w:sz="0" w:space="0" w:color="auto"/>
        <w:left w:val="none" w:sz="0" w:space="0" w:color="auto"/>
        <w:bottom w:val="none" w:sz="0" w:space="0" w:color="auto"/>
        <w:right w:val="none" w:sz="0" w:space="0" w:color="auto"/>
      </w:divBdr>
    </w:div>
    <w:div w:id="20526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D140-D6FE-A141-99C3-42862B7F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Channing Cooper, Legal</dc:creator>
  <cp:lastModifiedBy>Jim Mahler</cp:lastModifiedBy>
  <cp:revision>3</cp:revision>
  <dcterms:created xsi:type="dcterms:W3CDTF">2018-10-02T05:20:00Z</dcterms:created>
  <dcterms:modified xsi:type="dcterms:W3CDTF">2018-10-02T05:32:00Z</dcterms:modified>
</cp:coreProperties>
</file>