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FBE0E" w14:textId="5105A517" w:rsidR="00F66AD4" w:rsidRDefault="00F66AD4">
      <w:pPr>
        <w:pStyle w:val="Title"/>
      </w:pPr>
      <w:bookmarkStart w:id="0" w:name="_GoBack"/>
      <w:bookmarkEnd w:id="0"/>
      <w:r>
        <w:t>AFT Guild, Local 1931</w:t>
      </w:r>
    </w:p>
    <w:p w14:paraId="2DB0876C" w14:textId="77777777" w:rsidR="00792269" w:rsidRDefault="00792269">
      <w:pPr>
        <w:widowControl w:val="0"/>
        <w:jc w:val="center"/>
        <w:rPr>
          <w:b/>
          <w:sz w:val="96"/>
        </w:rPr>
      </w:pPr>
      <w:r>
        <w:rPr>
          <w:b/>
          <w:sz w:val="96"/>
        </w:rPr>
        <w:t>UNION MEETING</w:t>
      </w:r>
    </w:p>
    <w:p w14:paraId="6847FBDF" w14:textId="573161AA" w:rsidR="00792269" w:rsidRDefault="00360387">
      <w:pPr>
        <w:pStyle w:val="Heading1"/>
      </w:pPr>
      <w:r>
        <w:t xml:space="preserve">Thursday, </w:t>
      </w:r>
      <w:r w:rsidR="00BA3292">
        <w:t>October</w:t>
      </w:r>
      <w:r>
        <w:t xml:space="preserve"> </w:t>
      </w:r>
      <w:r w:rsidR="00BA3292">
        <w:t>1</w:t>
      </w:r>
      <w:r w:rsidR="00BA3292">
        <w:rPr>
          <w:vertAlign w:val="superscript"/>
        </w:rPr>
        <w:t>st</w:t>
      </w:r>
      <w:r w:rsidR="00792269">
        <w:t>, 201</w:t>
      </w:r>
      <w:r w:rsidR="00AD7D36">
        <w:t>5</w:t>
      </w:r>
    </w:p>
    <w:p w14:paraId="2C967859" w14:textId="77777777" w:rsidR="00792269" w:rsidRDefault="00792269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3:00–4:30, General Membership Meeting</w:t>
      </w:r>
    </w:p>
    <w:p w14:paraId="2393BC1C" w14:textId="77777777" w:rsidR="009E2C17" w:rsidRPr="00AB67B3" w:rsidRDefault="009E2C17">
      <w:pPr>
        <w:widowControl w:val="0"/>
        <w:jc w:val="center"/>
        <w:rPr>
          <w:sz w:val="16"/>
        </w:rPr>
      </w:pPr>
    </w:p>
    <w:p w14:paraId="3A309B06" w14:textId="7465DCE2" w:rsidR="009E6416" w:rsidRPr="003F6C93" w:rsidRDefault="007D6690" w:rsidP="003F6C93">
      <w:pPr>
        <w:pStyle w:val="Heading5"/>
        <w:jc w:val="center"/>
      </w:pPr>
      <w:r>
        <w:t>Handlery</w:t>
      </w:r>
      <w:r w:rsidR="00360387">
        <w:t xml:space="preserve"> Hotel</w:t>
      </w:r>
      <w:r w:rsidR="00792269">
        <w:t xml:space="preserve"> – </w:t>
      </w:r>
      <w:r w:rsidR="007811D1">
        <w:t>Presidio</w:t>
      </w:r>
      <w:r w:rsidR="0007568F">
        <w:t xml:space="preserve"> Ballr</w:t>
      </w:r>
      <w:r w:rsidR="00321C02">
        <w:t>oom</w:t>
      </w:r>
    </w:p>
    <w:p w14:paraId="05C481F5" w14:textId="77777777" w:rsidR="00056B32" w:rsidRDefault="00056B32" w:rsidP="005B0E8C">
      <w:pPr>
        <w:widowControl w:val="0"/>
        <w:rPr>
          <w:sz w:val="12"/>
        </w:rPr>
      </w:pPr>
    </w:p>
    <w:p w14:paraId="5EBA3B6A" w14:textId="77777777" w:rsidR="00677E71" w:rsidRPr="009E6416" w:rsidRDefault="005B0E8C" w:rsidP="009E6416">
      <w:pPr>
        <w:pStyle w:val="Heading3"/>
      </w:pPr>
      <w:r>
        <w:t>I</w:t>
      </w:r>
      <w:r>
        <w:tab/>
        <w:t>APPROVAL OF AGENDA</w:t>
      </w:r>
    </w:p>
    <w:p w14:paraId="1E58E30E" w14:textId="77777777" w:rsidR="001428F9" w:rsidRDefault="001428F9" w:rsidP="005B0E8C">
      <w:pPr>
        <w:widowControl w:val="0"/>
        <w:rPr>
          <w:sz w:val="16"/>
        </w:rPr>
      </w:pPr>
    </w:p>
    <w:p w14:paraId="530B485B" w14:textId="77777777" w:rsidR="005B0E8C" w:rsidRDefault="005B0E8C">
      <w:pPr>
        <w:widowControl w:val="0"/>
        <w:ind w:left="620" w:hanging="620"/>
        <w:rPr>
          <w:b/>
        </w:rPr>
      </w:pPr>
      <w:r>
        <w:rPr>
          <w:b/>
        </w:rPr>
        <w:t>II</w:t>
      </w:r>
      <w:r>
        <w:rPr>
          <w:b/>
        </w:rPr>
        <w:tab/>
        <w:t>TREASURY/FISCAL</w:t>
      </w:r>
      <w:r w:rsidR="002C13EC">
        <w:rPr>
          <w:b/>
        </w:rPr>
        <w:t xml:space="preserve"> </w:t>
      </w:r>
      <w:r w:rsidR="002C13EC" w:rsidRPr="002C13EC">
        <w:t>–</w:t>
      </w:r>
      <w:r w:rsidR="002C13EC">
        <w:rPr>
          <w:b/>
        </w:rPr>
        <w:t xml:space="preserve"> </w:t>
      </w:r>
      <w:r w:rsidR="002C13EC">
        <w:t>Gibson</w:t>
      </w:r>
    </w:p>
    <w:p w14:paraId="5E295B14" w14:textId="7397EDF2" w:rsidR="00106318" w:rsidRDefault="00106318" w:rsidP="00433D60">
      <w:pPr>
        <w:widowControl w:val="0"/>
        <w:numPr>
          <w:ilvl w:val="0"/>
          <w:numId w:val="10"/>
        </w:numPr>
      </w:pPr>
      <w:r>
        <w:t>Approval of Guild 2014-15 Audit</w:t>
      </w:r>
    </w:p>
    <w:p w14:paraId="72E3B4B4" w14:textId="1F60B71C" w:rsidR="00657990" w:rsidRDefault="0094456E" w:rsidP="00433D60">
      <w:pPr>
        <w:widowControl w:val="0"/>
        <w:numPr>
          <w:ilvl w:val="0"/>
          <w:numId w:val="10"/>
        </w:numPr>
      </w:pPr>
      <w:r>
        <w:t xml:space="preserve">Approval of </w:t>
      </w:r>
      <w:r w:rsidR="00BA3292">
        <w:t>August Income/Expense Report</w:t>
      </w:r>
    </w:p>
    <w:p w14:paraId="04F21A78" w14:textId="77777777" w:rsidR="00890DAC" w:rsidRDefault="0048083D" w:rsidP="00F129D4">
      <w:pPr>
        <w:widowControl w:val="0"/>
        <w:numPr>
          <w:ilvl w:val="0"/>
          <w:numId w:val="10"/>
        </w:numPr>
      </w:pPr>
      <w:r>
        <w:t>Other Fundi</w:t>
      </w:r>
      <w:r w:rsidR="00213AEE">
        <w:t>ng Requests</w:t>
      </w:r>
    </w:p>
    <w:p w14:paraId="5554B5B8" w14:textId="7CFDA4C5" w:rsidR="0020690C" w:rsidRPr="0020690C" w:rsidRDefault="0020690C" w:rsidP="0020690C">
      <w:pPr>
        <w:widowControl w:val="0"/>
        <w:ind w:left="620"/>
      </w:pPr>
      <w:proofErr w:type="gramStart"/>
      <w:r w:rsidRPr="0020690C">
        <w:t>CO</w:t>
      </w:r>
      <w:r w:rsidR="00F238BB">
        <w:t>PE</w:t>
      </w:r>
      <w:proofErr w:type="gramEnd"/>
      <w:r w:rsidR="00F238BB">
        <w:t xml:space="preserve"> </w:t>
      </w:r>
      <w:r>
        <w:t>Contributions</w:t>
      </w:r>
      <w:r w:rsidRPr="0020690C">
        <w:t>:</w:t>
      </w:r>
    </w:p>
    <w:p w14:paraId="731879D9" w14:textId="5A9255DF" w:rsidR="00750431" w:rsidRDefault="00BA3292" w:rsidP="0020690C">
      <w:pPr>
        <w:widowControl w:val="0"/>
        <w:numPr>
          <w:ilvl w:val="0"/>
          <w:numId w:val="33"/>
        </w:numPr>
      </w:pPr>
      <w:r>
        <w:t>C</w:t>
      </w:r>
      <w:r w:rsidR="00D224B5">
        <w:t>ontribute $</w:t>
      </w:r>
      <w:r>
        <w:t>500</w:t>
      </w:r>
      <w:r w:rsidR="00D224B5">
        <w:t xml:space="preserve"> from COPE</w:t>
      </w:r>
      <w:r>
        <w:t xml:space="preserve"> to “Local Progress” to help recruit progressive candidates</w:t>
      </w:r>
    </w:p>
    <w:p w14:paraId="31405B38" w14:textId="2FE52DAF" w:rsidR="0020690C" w:rsidRDefault="00BA3292" w:rsidP="0020690C">
      <w:pPr>
        <w:widowControl w:val="0"/>
        <w:numPr>
          <w:ilvl w:val="0"/>
          <w:numId w:val="33"/>
        </w:numPr>
      </w:pPr>
      <w:r>
        <w:t>Transfer</w:t>
      </w:r>
      <w:r w:rsidR="00F238BB">
        <w:t xml:space="preserve"> up to $600,000</w:t>
      </w:r>
      <w:r w:rsidR="0020690C">
        <w:t xml:space="preserve"> </w:t>
      </w:r>
      <w:r w:rsidR="00F238BB">
        <w:t>to</w:t>
      </w:r>
      <w:r w:rsidR="0020690C">
        <w:t xml:space="preserve"> COPE</w:t>
      </w:r>
      <w:r w:rsidR="00F238BB">
        <w:t xml:space="preserve"> in preparation for 2016 elections</w:t>
      </w:r>
    </w:p>
    <w:p w14:paraId="56EE1EBF" w14:textId="77777777" w:rsidR="00E24C9B" w:rsidRDefault="00E24C9B" w:rsidP="005B0E8C">
      <w:pPr>
        <w:widowControl w:val="0"/>
        <w:rPr>
          <w:sz w:val="16"/>
        </w:rPr>
      </w:pPr>
    </w:p>
    <w:p w14:paraId="111DFB66" w14:textId="77777777" w:rsidR="00630F3C" w:rsidRDefault="00D76B60" w:rsidP="00630F3C">
      <w:pPr>
        <w:widowControl w:val="0"/>
        <w:ind w:left="620" w:hanging="620"/>
      </w:pPr>
      <w:r>
        <w:rPr>
          <w:b/>
        </w:rPr>
        <w:t>III</w:t>
      </w:r>
      <w:r w:rsidR="00630F3C">
        <w:rPr>
          <w:b/>
        </w:rPr>
        <w:tab/>
        <w:t>REPORTS OF COMMITTEES</w:t>
      </w:r>
    </w:p>
    <w:p w14:paraId="46423AAA" w14:textId="77777777" w:rsidR="00630F3C" w:rsidRDefault="00630F3C" w:rsidP="00630F3C">
      <w:pPr>
        <w:widowControl w:val="0"/>
        <w:numPr>
          <w:ilvl w:val="0"/>
          <w:numId w:val="11"/>
        </w:numPr>
      </w:pPr>
      <w:r>
        <w:t>Campus Liaison Committees</w:t>
      </w:r>
    </w:p>
    <w:p w14:paraId="4D3A42A5" w14:textId="4F1B8756" w:rsidR="00BB397E" w:rsidRDefault="00BB397E" w:rsidP="00630F3C">
      <w:pPr>
        <w:widowControl w:val="0"/>
        <w:numPr>
          <w:ilvl w:val="0"/>
          <w:numId w:val="11"/>
        </w:numPr>
      </w:pPr>
      <w:r>
        <w:t>CFT Committees</w:t>
      </w:r>
    </w:p>
    <w:p w14:paraId="75D177F4" w14:textId="6EB3F44E" w:rsidR="00630F3C" w:rsidRDefault="00BB397E" w:rsidP="00630F3C">
      <w:pPr>
        <w:widowControl w:val="0"/>
        <w:numPr>
          <w:ilvl w:val="0"/>
          <w:numId w:val="11"/>
        </w:numPr>
      </w:pPr>
      <w:r>
        <w:t xml:space="preserve">Part-Time Faculty/Educational Justice </w:t>
      </w:r>
      <w:r w:rsidR="0098652F">
        <w:t>Committee – Duckles</w:t>
      </w:r>
    </w:p>
    <w:p w14:paraId="7FF3B091" w14:textId="77777777" w:rsidR="00630F3C" w:rsidRDefault="00630F3C" w:rsidP="00630F3C">
      <w:pPr>
        <w:widowControl w:val="0"/>
        <w:numPr>
          <w:ilvl w:val="0"/>
          <w:numId w:val="11"/>
        </w:numPr>
      </w:pPr>
      <w:r>
        <w:t>Labor Council Delegates</w:t>
      </w:r>
    </w:p>
    <w:p w14:paraId="42C99E4A" w14:textId="3F51177E" w:rsidR="00630F3C" w:rsidRDefault="00630F3C" w:rsidP="00630F3C">
      <w:pPr>
        <w:widowControl w:val="0"/>
        <w:numPr>
          <w:ilvl w:val="0"/>
          <w:numId w:val="11"/>
        </w:numPr>
        <w:rPr>
          <w:bCs/>
        </w:rPr>
      </w:pPr>
      <w:r>
        <w:rPr>
          <w:bCs/>
        </w:rPr>
        <w:t>Retiree Chapter</w:t>
      </w:r>
    </w:p>
    <w:p w14:paraId="29A72742" w14:textId="0C99D50A" w:rsidR="00F238BB" w:rsidRDefault="00F238BB" w:rsidP="00630F3C">
      <w:pPr>
        <w:widowControl w:val="0"/>
        <w:numPr>
          <w:ilvl w:val="0"/>
          <w:numId w:val="11"/>
        </w:numPr>
        <w:rPr>
          <w:bCs/>
        </w:rPr>
      </w:pPr>
      <w:r>
        <w:rPr>
          <w:bCs/>
        </w:rPr>
        <w:t>VEBA - Watkins</w:t>
      </w:r>
    </w:p>
    <w:p w14:paraId="2E0036C6" w14:textId="77777777" w:rsidR="00D76B60" w:rsidRDefault="00D76B60" w:rsidP="00D76B60">
      <w:pPr>
        <w:widowControl w:val="0"/>
        <w:rPr>
          <w:sz w:val="16"/>
        </w:rPr>
      </w:pPr>
    </w:p>
    <w:p w14:paraId="59185199" w14:textId="77777777" w:rsidR="00D76B60" w:rsidRDefault="00D76B60" w:rsidP="00D76B60">
      <w:pPr>
        <w:widowControl w:val="0"/>
        <w:ind w:left="620" w:hanging="620"/>
        <w:rPr>
          <w:b/>
        </w:rPr>
      </w:pPr>
      <w:r>
        <w:rPr>
          <w:b/>
        </w:rPr>
        <w:t>IV</w:t>
      </w:r>
      <w:r>
        <w:rPr>
          <w:b/>
        </w:rPr>
        <w:tab/>
        <w:t>POLITICAL ACTION/COMMUNITY OUTREACH</w:t>
      </w:r>
      <w:r>
        <w:t xml:space="preserve"> – Miller</w:t>
      </w:r>
    </w:p>
    <w:p w14:paraId="2208B12E" w14:textId="72CD8BD9" w:rsidR="007A5D77" w:rsidRDefault="0020690C" w:rsidP="00D76B60">
      <w:pPr>
        <w:widowControl w:val="0"/>
        <w:numPr>
          <w:ilvl w:val="0"/>
          <w:numId w:val="8"/>
        </w:numPr>
      </w:pPr>
      <w:r w:rsidRPr="0020690C">
        <w:t>9/24 Interfaith Climate Forum</w:t>
      </w:r>
    </w:p>
    <w:p w14:paraId="3F01E410" w14:textId="3B60ACE6" w:rsidR="00A236C2" w:rsidRDefault="003F6C93" w:rsidP="00D76B60">
      <w:pPr>
        <w:widowControl w:val="0"/>
        <w:numPr>
          <w:ilvl w:val="0"/>
          <w:numId w:val="8"/>
        </w:numPr>
      </w:pPr>
      <w:r>
        <w:t>2016 Revenue Generating Ballot Initiatives</w:t>
      </w:r>
    </w:p>
    <w:p w14:paraId="2112EB4F" w14:textId="0CE6C122" w:rsidR="00E8512F" w:rsidRDefault="003F6C93" w:rsidP="00D76B60">
      <w:pPr>
        <w:widowControl w:val="0"/>
        <w:numPr>
          <w:ilvl w:val="0"/>
          <w:numId w:val="8"/>
        </w:numPr>
      </w:pPr>
      <w:r>
        <w:t>Accreditation Task Force Report</w:t>
      </w:r>
    </w:p>
    <w:p w14:paraId="0C5EF2D2" w14:textId="77777777" w:rsidR="00630F3C" w:rsidRDefault="00630F3C" w:rsidP="00630F3C">
      <w:pPr>
        <w:widowControl w:val="0"/>
        <w:rPr>
          <w:sz w:val="16"/>
        </w:rPr>
      </w:pPr>
    </w:p>
    <w:p w14:paraId="654F5790" w14:textId="6BFF25CF" w:rsidR="00630F3C" w:rsidRDefault="00630F3C" w:rsidP="00630F3C">
      <w:pPr>
        <w:widowControl w:val="0"/>
        <w:ind w:left="620" w:hanging="620"/>
        <w:rPr>
          <w:b/>
        </w:rPr>
      </w:pPr>
      <w:r>
        <w:rPr>
          <w:b/>
        </w:rPr>
        <w:t>V</w:t>
      </w:r>
      <w:r>
        <w:rPr>
          <w:b/>
        </w:rPr>
        <w:tab/>
        <w:t>STATEWIDE</w:t>
      </w:r>
      <w:r w:rsidR="00076EB3">
        <w:rPr>
          <w:b/>
        </w:rPr>
        <w:t xml:space="preserve"> UPDATES</w:t>
      </w:r>
      <w:r w:rsidR="00D224B5">
        <w:rPr>
          <w:b/>
        </w:rPr>
        <w:t xml:space="preserve"> </w:t>
      </w:r>
      <w:r w:rsidR="00D224B5" w:rsidRPr="008A403F">
        <w:t xml:space="preserve">– </w:t>
      </w:r>
      <w:r w:rsidR="00D224B5">
        <w:t>Mahler</w:t>
      </w:r>
    </w:p>
    <w:p w14:paraId="66BA9745" w14:textId="308A7BEF" w:rsidR="0020690C" w:rsidRDefault="0020690C" w:rsidP="0020690C">
      <w:pPr>
        <w:widowControl w:val="0"/>
        <w:numPr>
          <w:ilvl w:val="0"/>
          <w:numId w:val="20"/>
        </w:numPr>
      </w:pPr>
      <w:r>
        <w:t>State Budget for Community Colleges</w:t>
      </w:r>
    </w:p>
    <w:p w14:paraId="4718CFF1" w14:textId="6D178380" w:rsidR="00F238BB" w:rsidRDefault="00F238BB" w:rsidP="00F238BB">
      <w:pPr>
        <w:widowControl w:val="0"/>
        <w:numPr>
          <w:ilvl w:val="0"/>
          <w:numId w:val="36"/>
        </w:numPr>
        <w:ind w:left="1350" w:hanging="90"/>
      </w:pPr>
      <w:r w:rsidRPr="00F238BB">
        <w:t>Advance Apportionment</w:t>
      </w:r>
    </w:p>
    <w:p w14:paraId="1DEE21DA" w14:textId="7BE0B75C" w:rsidR="00F238BB" w:rsidRDefault="00F238BB" w:rsidP="00F238BB">
      <w:pPr>
        <w:widowControl w:val="0"/>
        <w:numPr>
          <w:ilvl w:val="0"/>
          <w:numId w:val="36"/>
        </w:numPr>
        <w:ind w:left="1350" w:hanging="90"/>
      </w:pPr>
      <w:r w:rsidRPr="00F238BB">
        <w:t>Full-Time Faculty Obligation Number (FON)</w:t>
      </w:r>
    </w:p>
    <w:p w14:paraId="246081DB" w14:textId="4F7A87F1" w:rsidR="00F238BB" w:rsidRDefault="00F238BB" w:rsidP="00F238BB">
      <w:pPr>
        <w:widowControl w:val="0"/>
        <w:numPr>
          <w:ilvl w:val="0"/>
          <w:numId w:val="36"/>
        </w:numPr>
        <w:ind w:left="1350" w:hanging="90"/>
      </w:pPr>
      <w:r w:rsidRPr="00F238BB">
        <w:t>Full-Time Faculty Funding Intent Language</w:t>
      </w:r>
    </w:p>
    <w:p w14:paraId="3DF83076" w14:textId="77777777" w:rsidR="002D33B2" w:rsidRDefault="002D33B2" w:rsidP="005B0E8C">
      <w:pPr>
        <w:widowControl w:val="0"/>
        <w:ind w:left="620" w:hanging="620"/>
        <w:rPr>
          <w:sz w:val="16"/>
        </w:rPr>
      </w:pPr>
    </w:p>
    <w:p w14:paraId="7567F7F4" w14:textId="77777777" w:rsidR="005B0E8C" w:rsidRDefault="000D623F" w:rsidP="005B0E8C">
      <w:pPr>
        <w:widowControl w:val="0"/>
        <w:ind w:left="620" w:hanging="620"/>
      </w:pPr>
      <w:r>
        <w:rPr>
          <w:b/>
        </w:rPr>
        <w:t>VI</w:t>
      </w:r>
      <w:r w:rsidR="005B0E8C">
        <w:rPr>
          <w:b/>
        </w:rPr>
        <w:tab/>
        <w:t>LEGAL</w:t>
      </w:r>
      <w:r w:rsidR="00BE48C5">
        <w:rPr>
          <w:b/>
        </w:rPr>
        <w:t>/NEGOTIATION</w:t>
      </w:r>
      <w:r w:rsidR="005B0E8C">
        <w:rPr>
          <w:b/>
        </w:rPr>
        <w:t xml:space="preserve"> UPDATES</w:t>
      </w:r>
      <w:r w:rsidR="009E2C17">
        <w:t xml:space="preserve"> </w:t>
      </w:r>
      <w:r w:rsidR="009E2C17" w:rsidRPr="008A403F">
        <w:t xml:space="preserve">– </w:t>
      </w:r>
      <w:r w:rsidR="009E2C17">
        <w:t>Mahler</w:t>
      </w:r>
    </w:p>
    <w:p w14:paraId="212C3399" w14:textId="4BC13B64" w:rsidR="00A236C2" w:rsidRDefault="00A236C2" w:rsidP="006966E1">
      <w:pPr>
        <w:widowControl w:val="0"/>
        <w:numPr>
          <w:ilvl w:val="0"/>
          <w:numId w:val="23"/>
        </w:numPr>
      </w:pPr>
      <w:r>
        <w:t>SDCCD Faculty</w:t>
      </w:r>
      <w:r w:rsidR="00AB68C4">
        <w:t xml:space="preserve"> Impasse</w:t>
      </w:r>
      <w:r w:rsidR="0020690C">
        <w:t xml:space="preserve"> on Counselor Hours, Lecture/Lab Parity</w:t>
      </w:r>
    </w:p>
    <w:p w14:paraId="37C43219" w14:textId="11A39C5D" w:rsidR="00A236C2" w:rsidRDefault="00A236C2" w:rsidP="006966E1">
      <w:pPr>
        <w:widowControl w:val="0"/>
        <w:numPr>
          <w:ilvl w:val="0"/>
          <w:numId w:val="23"/>
        </w:numPr>
      </w:pPr>
      <w:r>
        <w:t xml:space="preserve">SDCCD </w:t>
      </w:r>
      <w:r w:rsidR="0020690C">
        <w:t>Faculty New CBA</w:t>
      </w:r>
      <w:r w:rsidR="003F6C93">
        <w:t xml:space="preserve"> Ratification</w:t>
      </w:r>
    </w:p>
    <w:p w14:paraId="47712E5E" w14:textId="3D0472BF" w:rsidR="00F755D0" w:rsidRDefault="0020690C" w:rsidP="006966E1">
      <w:pPr>
        <w:widowControl w:val="0"/>
        <w:numPr>
          <w:ilvl w:val="0"/>
          <w:numId w:val="23"/>
        </w:numPr>
      </w:pPr>
      <w:r>
        <w:t>GCCCD RAF Grievance (College President</w:t>
      </w:r>
      <w:r w:rsidR="00B25CF4">
        <w:t>s</w:t>
      </w:r>
      <w:r>
        <w:t xml:space="preserve"> $850/month salary increase)</w:t>
      </w:r>
    </w:p>
    <w:p w14:paraId="6859D48F" w14:textId="593C4EDC" w:rsidR="00120D67" w:rsidRDefault="00120D67" w:rsidP="006966E1">
      <w:pPr>
        <w:widowControl w:val="0"/>
        <w:numPr>
          <w:ilvl w:val="0"/>
          <w:numId w:val="23"/>
        </w:numPr>
      </w:pPr>
      <w:r>
        <w:t>2016 RAF Economic Priorities</w:t>
      </w:r>
    </w:p>
    <w:p w14:paraId="6353B768" w14:textId="1DAFEFDE" w:rsidR="00245FE5" w:rsidRDefault="00245FE5" w:rsidP="006966E1">
      <w:pPr>
        <w:widowControl w:val="0"/>
        <w:numPr>
          <w:ilvl w:val="0"/>
          <w:numId w:val="23"/>
        </w:numPr>
      </w:pPr>
      <w:r>
        <w:t>Proposed SDCCD Calendars for 2016-17</w:t>
      </w:r>
    </w:p>
    <w:p w14:paraId="33B65D1C" w14:textId="77777777" w:rsidR="00056B32" w:rsidRDefault="00056B32" w:rsidP="005B0E8C">
      <w:pPr>
        <w:widowControl w:val="0"/>
        <w:rPr>
          <w:sz w:val="16"/>
        </w:rPr>
      </w:pPr>
    </w:p>
    <w:p w14:paraId="15498382" w14:textId="77777777" w:rsidR="005B0E8C" w:rsidRDefault="00D2060F">
      <w:pPr>
        <w:widowControl w:val="0"/>
        <w:ind w:left="620" w:hanging="620"/>
        <w:rPr>
          <w:b/>
        </w:rPr>
      </w:pPr>
      <w:r>
        <w:rPr>
          <w:b/>
        </w:rPr>
        <w:t>V</w:t>
      </w:r>
      <w:r w:rsidR="000D623F">
        <w:rPr>
          <w:b/>
        </w:rPr>
        <w:t>I</w:t>
      </w:r>
      <w:r w:rsidR="00D8625A">
        <w:rPr>
          <w:b/>
        </w:rPr>
        <w:t>I</w:t>
      </w:r>
      <w:r w:rsidR="005B0E8C">
        <w:rPr>
          <w:b/>
        </w:rPr>
        <w:tab/>
        <w:t>UPCOMING MEETINGS/CONFERENCES/EVENTS</w:t>
      </w:r>
    </w:p>
    <w:p w14:paraId="5DD949C7" w14:textId="0157A9C9" w:rsidR="008D4404" w:rsidRDefault="00B25CF4" w:rsidP="00FB424F">
      <w:pPr>
        <w:widowControl w:val="0"/>
        <w:numPr>
          <w:ilvl w:val="0"/>
          <w:numId w:val="24"/>
        </w:numPr>
      </w:pPr>
      <w:r>
        <w:t>Center for Policy Initiatives Spotlight on Justice Awards, 6:30pm, Thursday, October 1</w:t>
      </w:r>
      <w:r w:rsidRPr="00B25CF4">
        <w:rPr>
          <w:vertAlign w:val="superscript"/>
        </w:rPr>
        <w:t>st</w:t>
      </w:r>
      <w:r w:rsidR="00BD59AF">
        <w:t xml:space="preserve">, Moniker </w:t>
      </w:r>
      <w:r>
        <w:t>Warehouse, 705 16</w:t>
      </w:r>
      <w:r w:rsidRPr="003F6C93">
        <w:t>th</w:t>
      </w:r>
      <w:r>
        <w:t xml:space="preserve"> St., San Diego</w:t>
      </w:r>
    </w:p>
    <w:p w14:paraId="1B192F8E" w14:textId="67C2464B" w:rsidR="00BD59AF" w:rsidRPr="0008335E" w:rsidRDefault="00BD59AF" w:rsidP="00BD59AF">
      <w:pPr>
        <w:widowControl w:val="0"/>
        <w:numPr>
          <w:ilvl w:val="0"/>
          <w:numId w:val="24"/>
        </w:numPr>
      </w:pPr>
      <w:r w:rsidRPr="003F6C93">
        <w:t>Labor and Community Solidarity Conference, Saturday, October 3rd, 9:00</w:t>
      </w:r>
      <w:r w:rsidR="003F6C93" w:rsidRPr="003F6C93">
        <w:t xml:space="preserve">-5:30, </w:t>
      </w:r>
      <w:r w:rsidR="003F6C93">
        <w:t>Lincoln High School</w:t>
      </w:r>
    </w:p>
    <w:p w14:paraId="08E7811A" w14:textId="77777777" w:rsidR="005B0E8C" w:rsidRPr="00DF1534" w:rsidRDefault="00611CD7" w:rsidP="00DF1534">
      <w:pPr>
        <w:widowControl w:val="0"/>
        <w:ind w:left="620"/>
        <w:rPr>
          <w:bCs/>
          <w:i/>
        </w:rPr>
      </w:pPr>
      <w:r w:rsidRPr="00DF1534">
        <w:rPr>
          <w:bCs/>
          <w:i/>
        </w:rPr>
        <w:t xml:space="preserve">AFT </w:t>
      </w:r>
      <w:r w:rsidR="00DF1534">
        <w:rPr>
          <w:bCs/>
          <w:i/>
        </w:rPr>
        <w:t xml:space="preserve">Guild </w:t>
      </w:r>
      <w:r w:rsidRPr="00DF1534">
        <w:rPr>
          <w:bCs/>
          <w:i/>
        </w:rPr>
        <w:t>1931 Meeting Dates/</w:t>
      </w:r>
      <w:r w:rsidR="0024261F">
        <w:rPr>
          <w:bCs/>
          <w:i/>
        </w:rPr>
        <w:t xml:space="preserve">Site </w:t>
      </w:r>
      <w:r w:rsidRPr="00DF1534">
        <w:rPr>
          <w:bCs/>
          <w:i/>
        </w:rPr>
        <w:t xml:space="preserve">Liaison </w:t>
      </w:r>
      <w:r w:rsidR="00BB6F57" w:rsidRPr="00DF1534">
        <w:rPr>
          <w:bCs/>
          <w:i/>
        </w:rPr>
        <w:t>Councils</w:t>
      </w:r>
      <w:r w:rsidRPr="00DF1534">
        <w:rPr>
          <w:bCs/>
          <w:i/>
        </w:rPr>
        <w:t xml:space="preserve">/Ice Cream Socials at </w:t>
      </w:r>
      <w:r w:rsidR="003F78C6" w:rsidRPr="00DF1534">
        <w:rPr>
          <w:bCs/>
          <w:i/>
        </w:rPr>
        <w:t>www.</w:t>
      </w:r>
      <w:r w:rsidRPr="00DF1534">
        <w:rPr>
          <w:bCs/>
          <w:i/>
        </w:rPr>
        <w:t>aftguild.org</w:t>
      </w:r>
    </w:p>
    <w:p w14:paraId="107A915F" w14:textId="77777777" w:rsidR="001428F9" w:rsidRDefault="001428F9">
      <w:pPr>
        <w:widowControl w:val="0"/>
        <w:ind w:left="620" w:hanging="620"/>
        <w:rPr>
          <w:sz w:val="16"/>
        </w:rPr>
      </w:pPr>
    </w:p>
    <w:p w14:paraId="4927A4EE" w14:textId="77777777" w:rsidR="005B0E8C" w:rsidRDefault="00D2060F">
      <w:pPr>
        <w:widowControl w:val="0"/>
        <w:ind w:left="620" w:hanging="620"/>
        <w:rPr>
          <w:b/>
        </w:rPr>
      </w:pPr>
      <w:r>
        <w:rPr>
          <w:b/>
        </w:rPr>
        <w:t>V</w:t>
      </w:r>
      <w:r w:rsidR="000D623F">
        <w:rPr>
          <w:b/>
        </w:rPr>
        <w:t>I</w:t>
      </w:r>
      <w:r>
        <w:rPr>
          <w:b/>
        </w:rPr>
        <w:t>I</w:t>
      </w:r>
      <w:r w:rsidR="00205095">
        <w:rPr>
          <w:b/>
        </w:rPr>
        <w:t>I</w:t>
      </w:r>
      <w:r w:rsidR="005B0E8C">
        <w:rPr>
          <w:b/>
        </w:rPr>
        <w:tab/>
        <w:t>FOR THE GOOD OF THE ORDER</w:t>
      </w:r>
    </w:p>
    <w:p w14:paraId="3B5CDBB7" w14:textId="77777777" w:rsidR="003F6C93" w:rsidRDefault="003F6C93" w:rsidP="003F6C93">
      <w:pPr>
        <w:widowControl w:val="0"/>
        <w:ind w:left="620" w:hanging="620"/>
        <w:rPr>
          <w:sz w:val="16"/>
        </w:rPr>
      </w:pPr>
    </w:p>
    <w:p w14:paraId="0B3DD121" w14:textId="00950F2F" w:rsidR="00CC754A" w:rsidRDefault="000D623F" w:rsidP="006957D3">
      <w:pPr>
        <w:pStyle w:val="Heading3"/>
        <w:rPr>
          <w:rFonts w:eastAsia="Times"/>
        </w:rPr>
      </w:pPr>
      <w:r>
        <w:rPr>
          <w:rFonts w:eastAsia="Times"/>
        </w:rPr>
        <w:t>IX</w:t>
      </w:r>
      <w:r w:rsidR="006957D3">
        <w:rPr>
          <w:rFonts w:eastAsia="Times"/>
        </w:rPr>
        <w:tab/>
        <w:t>ADJOURNMENT – 4:30</w:t>
      </w:r>
    </w:p>
    <w:p w14:paraId="2C3C5B4A" w14:textId="77777777" w:rsidR="003F6C93" w:rsidRDefault="003F6C93" w:rsidP="003F6C93">
      <w:pPr>
        <w:widowControl w:val="0"/>
        <w:ind w:left="620" w:hanging="620"/>
        <w:rPr>
          <w:sz w:val="16"/>
        </w:rPr>
      </w:pPr>
    </w:p>
    <w:p w14:paraId="72B3A68B" w14:textId="27EFC2EF" w:rsidR="005B0E8C" w:rsidRDefault="005B0E8C">
      <w:pPr>
        <w:pStyle w:val="Heading6"/>
      </w:pPr>
      <w:r>
        <w:t xml:space="preserve">NEXT AFT GUILD UNION MEETING:  </w:t>
      </w:r>
      <w:r w:rsidR="003F6C93">
        <w:t>November</w:t>
      </w:r>
      <w:r w:rsidR="00056B32">
        <w:t xml:space="preserve"> </w:t>
      </w:r>
      <w:r w:rsidR="003F6C93">
        <w:t>5</w:t>
      </w:r>
      <w:r w:rsidR="003F6C93">
        <w:rPr>
          <w:vertAlign w:val="superscript"/>
        </w:rPr>
        <w:t>th</w:t>
      </w:r>
      <w:r>
        <w:t xml:space="preserve">, </w:t>
      </w:r>
      <w:r w:rsidR="0048083D">
        <w:t>Presidio</w:t>
      </w:r>
      <w:r w:rsidR="00083655">
        <w:t xml:space="preserve"> </w:t>
      </w:r>
      <w:r w:rsidR="0048083D">
        <w:t>Ballr</w:t>
      </w:r>
      <w:r w:rsidR="00083655">
        <w:t xml:space="preserve">oom, </w:t>
      </w:r>
      <w:r>
        <w:t>H</w:t>
      </w:r>
      <w:r w:rsidR="005B477E">
        <w:t>andlery Hotel</w:t>
      </w:r>
    </w:p>
    <w:p w14:paraId="71092924" w14:textId="77777777" w:rsidR="005B0E8C" w:rsidRDefault="007B0BBC" w:rsidP="005B0E8C">
      <w:pPr>
        <w:widowControl w:val="0"/>
        <w:ind w:left="620" w:hanging="620"/>
        <w:jc w:val="center"/>
      </w:pPr>
      <w:r>
        <w:rPr>
          <w:noProof/>
        </w:rPr>
        <w:drawing>
          <wp:inline distT="0" distB="0" distL="0" distR="0" wp14:anchorId="077C33A8" wp14:editId="42D664F6">
            <wp:extent cx="622300" cy="558800"/>
            <wp:effectExtent l="0" t="0" r="12700" b="0"/>
            <wp:docPr id="1" name="Picture 1" descr="AF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T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0E8C" w:rsidSect="00BB2F55">
      <w:type w:val="continuous"/>
      <w:pgSz w:w="13600" w:h="17600"/>
      <w:pgMar w:top="720" w:right="1080" w:bottom="97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F6551" w14:textId="77777777" w:rsidR="00B7790D" w:rsidRDefault="00B7790D" w:rsidP="0094418C">
      <w:r>
        <w:separator/>
      </w:r>
    </w:p>
  </w:endnote>
  <w:endnote w:type="continuationSeparator" w:id="0">
    <w:p w14:paraId="70CD394B" w14:textId="77777777" w:rsidR="00B7790D" w:rsidRDefault="00B7790D" w:rsidP="0094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0C479" w14:textId="77777777" w:rsidR="00B7790D" w:rsidRDefault="00B7790D" w:rsidP="0094418C">
      <w:r>
        <w:separator/>
      </w:r>
    </w:p>
  </w:footnote>
  <w:footnote w:type="continuationSeparator" w:id="0">
    <w:p w14:paraId="44F1BA25" w14:textId="77777777" w:rsidR="00B7790D" w:rsidRDefault="00B7790D" w:rsidP="0094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800"/>
    <w:multiLevelType w:val="hybridMultilevel"/>
    <w:tmpl w:val="ACC817C6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>
    <w:nsid w:val="046554EB"/>
    <w:multiLevelType w:val="hybridMultilevel"/>
    <w:tmpl w:val="8D044060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>
    <w:nsid w:val="08B12F5B"/>
    <w:multiLevelType w:val="hybridMultilevel"/>
    <w:tmpl w:val="ACC817C6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">
    <w:nsid w:val="09570DBB"/>
    <w:multiLevelType w:val="hybridMultilevel"/>
    <w:tmpl w:val="F4CE02C8"/>
    <w:lvl w:ilvl="0" w:tplc="0409001B">
      <w:start w:val="1"/>
      <w:numFmt w:val="lowerRoman"/>
      <w:lvlText w:val="%1."/>
      <w:lvlJc w:val="right"/>
      <w:pPr>
        <w:ind w:left="1340" w:hanging="360"/>
      </w:p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">
    <w:nsid w:val="09E8462C"/>
    <w:multiLevelType w:val="hybridMultilevel"/>
    <w:tmpl w:val="AC98D300"/>
    <w:lvl w:ilvl="0" w:tplc="04090017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5">
    <w:nsid w:val="0A42399C"/>
    <w:multiLevelType w:val="hybridMultilevel"/>
    <w:tmpl w:val="FC96D316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6">
    <w:nsid w:val="0BA56307"/>
    <w:multiLevelType w:val="hybridMultilevel"/>
    <w:tmpl w:val="C21AD9F6"/>
    <w:lvl w:ilvl="0" w:tplc="04090017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7">
    <w:nsid w:val="14BA61D5"/>
    <w:multiLevelType w:val="hybridMultilevel"/>
    <w:tmpl w:val="F20429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95890"/>
    <w:multiLevelType w:val="hybridMultilevel"/>
    <w:tmpl w:val="DCD8CA42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9">
    <w:nsid w:val="18465E18"/>
    <w:multiLevelType w:val="hybridMultilevel"/>
    <w:tmpl w:val="1812CA26"/>
    <w:lvl w:ilvl="0" w:tplc="0409001B">
      <w:start w:val="1"/>
      <w:numFmt w:val="lowerRoman"/>
      <w:lvlText w:val="%1."/>
      <w:lvlJc w:val="righ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0">
    <w:nsid w:val="1AB3079F"/>
    <w:multiLevelType w:val="hybridMultilevel"/>
    <w:tmpl w:val="2752FD4C"/>
    <w:lvl w:ilvl="0" w:tplc="0409001B">
      <w:start w:val="1"/>
      <w:numFmt w:val="lowerRoman"/>
      <w:lvlText w:val="%1."/>
      <w:lvlJc w:val="righ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1">
    <w:nsid w:val="1DE17A5D"/>
    <w:multiLevelType w:val="hybridMultilevel"/>
    <w:tmpl w:val="0CF45FA6"/>
    <w:lvl w:ilvl="0" w:tplc="0409001B">
      <w:start w:val="1"/>
      <w:numFmt w:val="low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2">
    <w:nsid w:val="2098208D"/>
    <w:multiLevelType w:val="hybridMultilevel"/>
    <w:tmpl w:val="FC667E62"/>
    <w:lvl w:ilvl="0" w:tplc="F54CE85E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3">
    <w:nsid w:val="25527AAC"/>
    <w:multiLevelType w:val="hybridMultilevel"/>
    <w:tmpl w:val="1D885BDA"/>
    <w:lvl w:ilvl="0" w:tplc="FEB61496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4">
    <w:nsid w:val="28295751"/>
    <w:multiLevelType w:val="hybridMultilevel"/>
    <w:tmpl w:val="A1F811E4"/>
    <w:lvl w:ilvl="0" w:tplc="04090017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5">
    <w:nsid w:val="2A3B634D"/>
    <w:multiLevelType w:val="hybridMultilevel"/>
    <w:tmpl w:val="DFF0AB38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6">
    <w:nsid w:val="34375099"/>
    <w:multiLevelType w:val="hybridMultilevel"/>
    <w:tmpl w:val="379CC406"/>
    <w:lvl w:ilvl="0" w:tplc="0409001B">
      <w:start w:val="1"/>
      <w:numFmt w:val="lowerRoman"/>
      <w:lvlText w:val="%1."/>
      <w:lvlJc w:val="righ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7">
    <w:nsid w:val="35C213F8"/>
    <w:multiLevelType w:val="hybridMultilevel"/>
    <w:tmpl w:val="DA00D20E"/>
    <w:lvl w:ilvl="0" w:tplc="F54CE85E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8">
    <w:nsid w:val="40942E88"/>
    <w:multiLevelType w:val="hybridMultilevel"/>
    <w:tmpl w:val="FC96D316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9">
    <w:nsid w:val="44831F91"/>
    <w:multiLevelType w:val="hybridMultilevel"/>
    <w:tmpl w:val="59580E36"/>
    <w:lvl w:ilvl="0" w:tplc="0409001B">
      <w:start w:val="1"/>
      <w:numFmt w:val="lowerRoman"/>
      <w:lvlText w:val="%1."/>
      <w:lvlJc w:val="right"/>
      <w:pPr>
        <w:ind w:left="1340" w:hanging="360"/>
      </w:p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0">
    <w:nsid w:val="471838CB"/>
    <w:multiLevelType w:val="hybridMultilevel"/>
    <w:tmpl w:val="ACC817C6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1">
    <w:nsid w:val="47B9417A"/>
    <w:multiLevelType w:val="hybridMultilevel"/>
    <w:tmpl w:val="149603EC"/>
    <w:lvl w:ilvl="0" w:tplc="C69026C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2">
    <w:nsid w:val="49C60840"/>
    <w:multiLevelType w:val="hybridMultilevel"/>
    <w:tmpl w:val="ACC817C6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3">
    <w:nsid w:val="4A4F0693"/>
    <w:multiLevelType w:val="hybridMultilevel"/>
    <w:tmpl w:val="15ACA63A"/>
    <w:lvl w:ilvl="0" w:tplc="3530DCCC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4">
    <w:nsid w:val="4D696E49"/>
    <w:multiLevelType w:val="hybridMultilevel"/>
    <w:tmpl w:val="39FAB22A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5">
    <w:nsid w:val="515852EA"/>
    <w:multiLevelType w:val="hybridMultilevel"/>
    <w:tmpl w:val="9E906DF6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6">
    <w:nsid w:val="57662A7A"/>
    <w:multiLevelType w:val="hybridMultilevel"/>
    <w:tmpl w:val="7F5A1EEE"/>
    <w:lvl w:ilvl="0" w:tplc="04090017">
      <w:start w:val="1"/>
      <w:numFmt w:val="lowerLetter"/>
      <w:lvlText w:val="%1)"/>
      <w:lvlJc w:val="left"/>
      <w:pPr>
        <w:ind w:left="1340" w:hanging="360"/>
      </w:p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7">
    <w:nsid w:val="5F8F3037"/>
    <w:multiLevelType w:val="hybridMultilevel"/>
    <w:tmpl w:val="DCD8CA42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8">
    <w:nsid w:val="602E12A8"/>
    <w:multiLevelType w:val="hybridMultilevel"/>
    <w:tmpl w:val="9E906DF6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9">
    <w:nsid w:val="63A56FDA"/>
    <w:multiLevelType w:val="hybridMultilevel"/>
    <w:tmpl w:val="25AA42FC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0">
    <w:nsid w:val="703F7DEF"/>
    <w:multiLevelType w:val="multilevel"/>
    <w:tmpl w:val="7D385C9A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0" w:hanging="360"/>
      </w:p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31">
    <w:nsid w:val="7067013C"/>
    <w:multiLevelType w:val="hybridMultilevel"/>
    <w:tmpl w:val="2D2667FE"/>
    <w:lvl w:ilvl="0" w:tplc="0409001B">
      <w:start w:val="1"/>
      <w:numFmt w:val="lowerRoman"/>
      <w:lvlText w:val="%1."/>
      <w:lvlJc w:val="righ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2">
    <w:nsid w:val="7BBD667F"/>
    <w:multiLevelType w:val="hybridMultilevel"/>
    <w:tmpl w:val="DE586BE0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3">
    <w:nsid w:val="7BE41B59"/>
    <w:multiLevelType w:val="hybridMultilevel"/>
    <w:tmpl w:val="7D385C9A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4">
    <w:nsid w:val="7C3D7427"/>
    <w:multiLevelType w:val="hybridMultilevel"/>
    <w:tmpl w:val="1812CA26"/>
    <w:lvl w:ilvl="0" w:tplc="0409001B">
      <w:start w:val="1"/>
      <w:numFmt w:val="lowerRoman"/>
      <w:lvlText w:val="%1."/>
      <w:lvlJc w:val="righ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5">
    <w:nsid w:val="7D8105BC"/>
    <w:multiLevelType w:val="hybridMultilevel"/>
    <w:tmpl w:val="9E906DF6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6">
    <w:nsid w:val="7E210107"/>
    <w:multiLevelType w:val="hybridMultilevel"/>
    <w:tmpl w:val="51E63850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23"/>
  </w:num>
  <w:num w:numId="2">
    <w:abstractNumId w:val="21"/>
  </w:num>
  <w:num w:numId="3">
    <w:abstractNumId w:val="24"/>
  </w:num>
  <w:num w:numId="4">
    <w:abstractNumId w:val="13"/>
  </w:num>
  <w:num w:numId="5">
    <w:abstractNumId w:val="36"/>
  </w:num>
  <w:num w:numId="6">
    <w:abstractNumId w:val="15"/>
  </w:num>
  <w:num w:numId="7">
    <w:abstractNumId w:val="10"/>
  </w:num>
  <w:num w:numId="8">
    <w:abstractNumId w:val="8"/>
  </w:num>
  <w:num w:numId="9">
    <w:abstractNumId w:val="6"/>
  </w:num>
  <w:num w:numId="10">
    <w:abstractNumId w:val="33"/>
  </w:num>
  <w:num w:numId="11">
    <w:abstractNumId w:val="17"/>
  </w:num>
  <w:num w:numId="12">
    <w:abstractNumId w:val="3"/>
  </w:num>
  <w:num w:numId="13">
    <w:abstractNumId w:val="25"/>
  </w:num>
  <w:num w:numId="14">
    <w:abstractNumId w:val="16"/>
  </w:num>
  <w:num w:numId="15">
    <w:abstractNumId w:val="4"/>
  </w:num>
  <w:num w:numId="16">
    <w:abstractNumId w:val="35"/>
  </w:num>
  <w:num w:numId="17">
    <w:abstractNumId w:val="28"/>
  </w:num>
  <w:num w:numId="18">
    <w:abstractNumId w:val="7"/>
  </w:num>
  <w:num w:numId="19">
    <w:abstractNumId w:val="5"/>
  </w:num>
  <w:num w:numId="20">
    <w:abstractNumId w:val="1"/>
  </w:num>
  <w:num w:numId="21">
    <w:abstractNumId w:val="18"/>
  </w:num>
  <w:num w:numId="22">
    <w:abstractNumId w:val="11"/>
  </w:num>
  <w:num w:numId="23">
    <w:abstractNumId w:val="20"/>
  </w:num>
  <w:num w:numId="24">
    <w:abstractNumId w:val="29"/>
  </w:num>
  <w:num w:numId="25">
    <w:abstractNumId w:val="0"/>
  </w:num>
  <w:num w:numId="26">
    <w:abstractNumId w:val="34"/>
  </w:num>
  <w:num w:numId="27">
    <w:abstractNumId w:val="2"/>
  </w:num>
  <w:num w:numId="28">
    <w:abstractNumId w:val="12"/>
  </w:num>
  <w:num w:numId="29">
    <w:abstractNumId w:val="19"/>
  </w:num>
  <w:num w:numId="30">
    <w:abstractNumId w:val="9"/>
  </w:num>
  <w:num w:numId="31">
    <w:abstractNumId w:val="26"/>
  </w:num>
  <w:num w:numId="32">
    <w:abstractNumId w:val="30"/>
  </w:num>
  <w:num w:numId="33">
    <w:abstractNumId w:val="32"/>
  </w:num>
  <w:num w:numId="34">
    <w:abstractNumId w:val="27"/>
  </w:num>
  <w:num w:numId="35">
    <w:abstractNumId w:val="14"/>
  </w:num>
  <w:num w:numId="36">
    <w:abstractNumId w:val="3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7C"/>
    <w:rsid w:val="00010FF6"/>
    <w:rsid w:val="0001375D"/>
    <w:rsid w:val="00017505"/>
    <w:rsid w:val="00023B79"/>
    <w:rsid w:val="0004086E"/>
    <w:rsid w:val="00056B32"/>
    <w:rsid w:val="000579CB"/>
    <w:rsid w:val="0006309A"/>
    <w:rsid w:val="0007060F"/>
    <w:rsid w:val="000715CD"/>
    <w:rsid w:val="0007568F"/>
    <w:rsid w:val="00076EB3"/>
    <w:rsid w:val="0008335E"/>
    <w:rsid w:val="00083655"/>
    <w:rsid w:val="00086141"/>
    <w:rsid w:val="00087ABF"/>
    <w:rsid w:val="000958B7"/>
    <w:rsid w:val="000B3359"/>
    <w:rsid w:val="000B5C3D"/>
    <w:rsid w:val="000B760E"/>
    <w:rsid w:val="000D14FC"/>
    <w:rsid w:val="000D4B0E"/>
    <w:rsid w:val="000D623F"/>
    <w:rsid w:val="000D6C26"/>
    <w:rsid w:val="000E6A1A"/>
    <w:rsid w:val="000E7AF8"/>
    <w:rsid w:val="00106318"/>
    <w:rsid w:val="00111038"/>
    <w:rsid w:val="00120D67"/>
    <w:rsid w:val="00135EEC"/>
    <w:rsid w:val="001428F9"/>
    <w:rsid w:val="001618DD"/>
    <w:rsid w:val="00171723"/>
    <w:rsid w:val="00183380"/>
    <w:rsid w:val="001A3985"/>
    <w:rsid w:val="001C5651"/>
    <w:rsid w:val="001E6667"/>
    <w:rsid w:val="001F16F8"/>
    <w:rsid w:val="001F4001"/>
    <w:rsid w:val="0020181F"/>
    <w:rsid w:val="00205095"/>
    <w:rsid w:val="0020690C"/>
    <w:rsid w:val="0021297B"/>
    <w:rsid w:val="00213AEE"/>
    <w:rsid w:val="0022321A"/>
    <w:rsid w:val="00224993"/>
    <w:rsid w:val="002409D6"/>
    <w:rsid w:val="0024261F"/>
    <w:rsid w:val="00245FE5"/>
    <w:rsid w:val="002C13EC"/>
    <w:rsid w:val="002D33B2"/>
    <w:rsid w:val="002F280E"/>
    <w:rsid w:val="00311D30"/>
    <w:rsid w:val="003137B0"/>
    <w:rsid w:val="00321C02"/>
    <w:rsid w:val="0034527D"/>
    <w:rsid w:val="00360387"/>
    <w:rsid w:val="0037391B"/>
    <w:rsid w:val="00383029"/>
    <w:rsid w:val="003849AE"/>
    <w:rsid w:val="00385264"/>
    <w:rsid w:val="003A6FE4"/>
    <w:rsid w:val="003B1A74"/>
    <w:rsid w:val="003E4B9E"/>
    <w:rsid w:val="003E60EF"/>
    <w:rsid w:val="003F6C93"/>
    <w:rsid w:val="003F78C6"/>
    <w:rsid w:val="00412CDC"/>
    <w:rsid w:val="004210C9"/>
    <w:rsid w:val="00433D60"/>
    <w:rsid w:val="00446911"/>
    <w:rsid w:val="004523C7"/>
    <w:rsid w:val="0045292D"/>
    <w:rsid w:val="00454A08"/>
    <w:rsid w:val="004572DB"/>
    <w:rsid w:val="00471B14"/>
    <w:rsid w:val="0047371E"/>
    <w:rsid w:val="0048083D"/>
    <w:rsid w:val="004A5709"/>
    <w:rsid w:val="004C1F41"/>
    <w:rsid w:val="00515666"/>
    <w:rsid w:val="00516192"/>
    <w:rsid w:val="00517260"/>
    <w:rsid w:val="00527E02"/>
    <w:rsid w:val="00563047"/>
    <w:rsid w:val="005A4214"/>
    <w:rsid w:val="005B0E8C"/>
    <w:rsid w:val="005B1505"/>
    <w:rsid w:val="005B2331"/>
    <w:rsid w:val="005B477E"/>
    <w:rsid w:val="005B4A71"/>
    <w:rsid w:val="00600A7A"/>
    <w:rsid w:val="00611CD7"/>
    <w:rsid w:val="00630F3C"/>
    <w:rsid w:val="00633D8D"/>
    <w:rsid w:val="00657990"/>
    <w:rsid w:val="00677E71"/>
    <w:rsid w:val="00681466"/>
    <w:rsid w:val="0068647E"/>
    <w:rsid w:val="006957D3"/>
    <w:rsid w:val="006966E1"/>
    <w:rsid w:val="006A4859"/>
    <w:rsid w:val="006A51E3"/>
    <w:rsid w:val="006B5666"/>
    <w:rsid w:val="006C139F"/>
    <w:rsid w:val="006F54B0"/>
    <w:rsid w:val="00715DEC"/>
    <w:rsid w:val="00735FD1"/>
    <w:rsid w:val="00740EE9"/>
    <w:rsid w:val="00750431"/>
    <w:rsid w:val="00751EED"/>
    <w:rsid w:val="0077435E"/>
    <w:rsid w:val="00777573"/>
    <w:rsid w:val="007811D1"/>
    <w:rsid w:val="007859AB"/>
    <w:rsid w:val="007867A3"/>
    <w:rsid w:val="00792269"/>
    <w:rsid w:val="00795179"/>
    <w:rsid w:val="007A5D77"/>
    <w:rsid w:val="007B0BBC"/>
    <w:rsid w:val="007B1107"/>
    <w:rsid w:val="007D6690"/>
    <w:rsid w:val="0081195F"/>
    <w:rsid w:val="0084102B"/>
    <w:rsid w:val="00860B89"/>
    <w:rsid w:val="0087548C"/>
    <w:rsid w:val="00880779"/>
    <w:rsid w:val="00886435"/>
    <w:rsid w:val="00890DAC"/>
    <w:rsid w:val="008911A8"/>
    <w:rsid w:val="00897F3B"/>
    <w:rsid w:val="008B35E7"/>
    <w:rsid w:val="008B7C96"/>
    <w:rsid w:val="008C7A0F"/>
    <w:rsid w:val="008D4404"/>
    <w:rsid w:val="00902FFB"/>
    <w:rsid w:val="00930A4E"/>
    <w:rsid w:val="0094418C"/>
    <w:rsid w:val="0094456E"/>
    <w:rsid w:val="00946DDF"/>
    <w:rsid w:val="00952BCA"/>
    <w:rsid w:val="0097057F"/>
    <w:rsid w:val="00971613"/>
    <w:rsid w:val="0098253D"/>
    <w:rsid w:val="0098652F"/>
    <w:rsid w:val="00991905"/>
    <w:rsid w:val="009C317C"/>
    <w:rsid w:val="009C3182"/>
    <w:rsid w:val="009E2C17"/>
    <w:rsid w:val="009E6416"/>
    <w:rsid w:val="00A05304"/>
    <w:rsid w:val="00A12940"/>
    <w:rsid w:val="00A236C2"/>
    <w:rsid w:val="00A30761"/>
    <w:rsid w:val="00A545C0"/>
    <w:rsid w:val="00A55F1A"/>
    <w:rsid w:val="00A61BAD"/>
    <w:rsid w:val="00A62E9B"/>
    <w:rsid w:val="00A92C44"/>
    <w:rsid w:val="00AA228D"/>
    <w:rsid w:val="00AA4781"/>
    <w:rsid w:val="00AB68C4"/>
    <w:rsid w:val="00AC7C19"/>
    <w:rsid w:val="00AD2CA4"/>
    <w:rsid w:val="00AD7D36"/>
    <w:rsid w:val="00AE0A2C"/>
    <w:rsid w:val="00AE0BD4"/>
    <w:rsid w:val="00B04A51"/>
    <w:rsid w:val="00B152A5"/>
    <w:rsid w:val="00B2471A"/>
    <w:rsid w:val="00B25CF4"/>
    <w:rsid w:val="00B25DD4"/>
    <w:rsid w:val="00B26F46"/>
    <w:rsid w:val="00B304EC"/>
    <w:rsid w:val="00B65767"/>
    <w:rsid w:val="00B77646"/>
    <w:rsid w:val="00B7790D"/>
    <w:rsid w:val="00B7798E"/>
    <w:rsid w:val="00BA3292"/>
    <w:rsid w:val="00BB222D"/>
    <w:rsid w:val="00BB2F55"/>
    <w:rsid w:val="00BB397E"/>
    <w:rsid w:val="00BB6F57"/>
    <w:rsid w:val="00BC0C6B"/>
    <w:rsid w:val="00BD37CC"/>
    <w:rsid w:val="00BD527A"/>
    <w:rsid w:val="00BD59AF"/>
    <w:rsid w:val="00BE48C5"/>
    <w:rsid w:val="00C10C39"/>
    <w:rsid w:val="00C12C1A"/>
    <w:rsid w:val="00C2066E"/>
    <w:rsid w:val="00C22429"/>
    <w:rsid w:val="00C37603"/>
    <w:rsid w:val="00C409B2"/>
    <w:rsid w:val="00C40AED"/>
    <w:rsid w:val="00C507DC"/>
    <w:rsid w:val="00C663E7"/>
    <w:rsid w:val="00C70B1C"/>
    <w:rsid w:val="00C85D85"/>
    <w:rsid w:val="00C95007"/>
    <w:rsid w:val="00CA4BD4"/>
    <w:rsid w:val="00CC2FAE"/>
    <w:rsid w:val="00CC754A"/>
    <w:rsid w:val="00CC7E8A"/>
    <w:rsid w:val="00CD36FA"/>
    <w:rsid w:val="00CD668A"/>
    <w:rsid w:val="00D2060F"/>
    <w:rsid w:val="00D224B5"/>
    <w:rsid w:val="00D2716B"/>
    <w:rsid w:val="00D54CBB"/>
    <w:rsid w:val="00D640B8"/>
    <w:rsid w:val="00D72A37"/>
    <w:rsid w:val="00D75115"/>
    <w:rsid w:val="00D76B60"/>
    <w:rsid w:val="00D804AA"/>
    <w:rsid w:val="00D8625A"/>
    <w:rsid w:val="00D93550"/>
    <w:rsid w:val="00DA470F"/>
    <w:rsid w:val="00DA5BC3"/>
    <w:rsid w:val="00DB38BE"/>
    <w:rsid w:val="00DF1534"/>
    <w:rsid w:val="00DF1F28"/>
    <w:rsid w:val="00DF2A36"/>
    <w:rsid w:val="00E05CEA"/>
    <w:rsid w:val="00E06388"/>
    <w:rsid w:val="00E24C9B"/>
    <w:rsid w:val="00E36EAD"/>
    <w:rsid w:val="00E8512F"/>
    <w:rsid w:val="00E9026D"/>
    <w:rsid w:val="00EC0159"/>
    <w:rsid w:val="00EE429C"/>
    <w:rsid w:val="00EF26A5"/>
    <w:rsid w:val="00F03E6C"/>
    <w:rsid w:val="00F129D4"/>
    <w:rsid w:val="00F218A6"/>
    <w:rsid w:val="00F238BB"/>
    <w:rsid w:val="00F2583E"/>
    <w:rsid w:val="00F572F8"/>
    <w:rsid w:val="00F66AD4"/>
    <w:rsid w:val="00F755D0"/>
    <w:rsid w:val="00F77841"/>
    <w:rsid w:val="00F93A00"/>
    <w:rsid w:val="00FA43CE"/>
    <w:rsid w:val="00FA4A65"/>
    <w:rsid w:val="00FB0C74"/>
    <w:rsid w:val="00FB424F"/>
    <w:rsid w:val="00FD3ABB"/>
    <w:rsid w:val="00FE2389"/>
    <w:rsid w:val="00FF7E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ABB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Strong" w:uiPriority="22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widowControl w:val="0"/>
      <w:ind w:left="620" w:hanging="62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qFormat/>
    <w:pPr>
      <w:keepNext/>
      <w:widowControl w:val="0"/>
      <w:ind w:left="620" w:hanging="620"/>
      <w:jc w:val="center"/>
      <w:outlineLvl w:val="3"/>
    </w:pPr>
    <w:rPr>
      <w:rFonts w:eastAsia="Times New Roman"/>
      <w:b/>
      <w:i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rFonts w:eastAsia="Times New Roman"/>
      <w:b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rFonts w:eastAsia="Times New Roman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Title">
    <w:name w:val="Title"/>
    <w:basedOn w:val="Normal"/>
    <w:qFormat/>
    <w:pPr>
      <w:widowControl w:val="0"/>
      <w:jc w:val="center"/>
    </w:pPr>
    <w:rPr>
      <w:rFonts w:eastAsia="Times New Roman"/>
      <w:b/>
      <w:sz w:val="32"/>
    </w:rPr>
  </w:style>
  <w:style w:type="character" w:styleId="Hyperlink">
    <w:name w:val="Hyperlink"/>
    <w:uiPriority w:val="99"/>
    <w:rsid w:val="00F218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7A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7A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4C1F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5709"/>
    <w:rPr>
      <w:b/>
      <w:bCs/>
    </w:rPr>
  </w:style>
  <w:style w:type="paragraph" w:styleId="Header">
    <w:name w:val="header"/>
    <w:basedOn w:val="Normal"/>
    <w:link w:val="HeaderChar"/>
    <w:rsid w:val="009441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18C"/>
    <w:rPr>
      <w:sz w:val="24"/>
    </w:rPr>
  </w:style>
  <w:style w:type="paragraph" w:styleId="Footer">
    <w:name w:val="footer"/>
    <w:basedOn w:val="Normal"/>
    <w:link w:val="FooterChar"/>
    <w:rsid w:val="009441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18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Strong" w:uiPriority="22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widowControl w:val="0"/>
      <w:ind w:left="620" w:hanging="62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qFormat/>
    <w:pPr>
      <w:keepNext/>
      <w:widowControl w:val="0"/>
      <w:ind w:left="620" w:hanging="620"/>
      <w:jc w:val="center"/>
      <w:outlineLvl w:val="3"/>
    </w:pPr>
    <w:rPr>
      <w:rFonts w:eastAsia="Times New Roman"/>
      <w:b/>
      <w:i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rFonts w:eastAsia="Times New Roman"/>
      <w:b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rFonts w:eastAsia="Times New Roman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Title">
    <w:name w:val="Title"/>
    <w:basedOn w:val="Normal"/>
    <w:qFormat/>
    <w:pPr>
      <w:widowControl w:val="0"/>
      <w:jc w:val="center"/>
    </w:pPr>
    <w:rPr>
      <w:rFonts w:eastAsia="Times New Roman"/>
      <w:b/>
      <w:sz w:val="32"/>
    </w:rPr>
  </w:style>
  <w:style w:type="character" w:styleId="Hyperlink">
    <w:name w:val="Hyperlink"/>
    <w:uiPriority w:val="99"/>
    <w:rsid w:val="00F218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7A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7A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4C1F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5709"/>
    <w:rPr>
      <w:b/>
      <w:bCs/>
    </w:rPr>
  </w:style>
  <w:style w:type="paragraph" w:styleId="Header">
    <w:name w:val="header"/>
    <w:basedOn w:val="Normal"/>
    <w:link w:val="HeaderChar"/>
    <w:rsid w:val="009441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18C"/>
    <w:rPr>
      <w:sz w:val="24"/>
    </w:rPr>
  </w:style>
  <w:style w:type="paragraph" w:styleId="Footer">
    <w:name w:val="footer"/>
    <w:basedOn w:val="Normal"/>
    <w:link w:val="FooterChar"/>
    <w:rsid w:val="009441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18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 Guild, Local 1931</vt:lpstr>
    </vt:vector>
  </TitlesOfParts>
  <Company>American Federation of Teachers, Local 1931</Company>
  <LinksUpToDate>false</LinksUpToDate>
  <CharactersWithSpaces>1727</CharactersWithSpaces>
  <SharedDoc>false</SharedDoc>
  <HLinks>
    <vt:vector size="6" baseType="variant">
      <vt:variant>
        <vt:i4>7143445</vt:i4>
      </vt:variant>
      <vt:variant>
        <vt:i4>3468</vt:i4>
      </vt:variant>
      <vt:variant>
        <vt:i4>1025</vt:i4>
      </vt:variant>
      <vt:variant>
        <vt:i4>1</vt:i4>
      </vt:variant>
      <vt:variant>
        <vt:lpwstr>AFTlogo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 Guild, Local 1931</dc:title>
  <dc:creator>Jim Mahler</dc:creator>
  <cp:lastModifiedBy>Dennis</cp:lastModifiedBy>
  <cp:revision>2</cp:revision>
  <cp:lastPrinted>2012-05-10T11:34:00Z</cp:lastPrinted>
  <dcterms:created xsi:type="dcterms:W3CDTF">2015-09-29T15:19:00Z</dcterms:created>
  <dcterms:modified xsi:type="dcterms:W3CDTF">2015-09-29T15:19:00Z</dcterms:modified>
</cp:coreProperties>
</file>